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1" w:rsidRPr="004120E5" w:rsidRDefault="008F4351" w:rsidP="008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F4351" w:rsidRPr="004120E5" w:rsidRDefault="008F4351" w:rsidP="008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8F4351" w:rsidRPr="004120E5" w:rsidRDefault="008F4351" w:rsidP="008F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района</w:t>
      </w:r>
    </w:p>
    <w:p w:rsidR="008F4351" w:rsidRPr="004120E5" w:rsidRDefault="008F4351" w:rsidP="008F4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4351" w:rsidRPr="004120E5" w:rsidRDefault="008F4351" w:rsidP="008F4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8F4351" w:rsidRPr="004120E5" w:rsidRDefault="008F4351" w:rsidP="008F4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4"/>
        <w:gridCol w:w="360"/>
        <w:gridCol w:w="1277"/>
        <w:gridCol w:w="584"/>
        <w:gridCol w:w="809"/>
        <w:gridCol w:w="414"/>
        <w:gridCol w:w="780"/>
        <w:gridCol w:w="807"/>
        <w:gridCol w:w="2731"/>
      </w:tblGrid>
      <w:tr w:rsidR="008F4351" w:rsidRPr="004120E5" w:rsidTr="00A5635D">
        <w:tc>
          <w:tcPr>
            <w:tcW w:w="838" w:type="dxa"/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351" w:rsidRPr="004120E5" w:rsidRDefault="008F4351" w:rsidP="0066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8F4351" w:rsidRPr="004120E5" w:rsidRDefault="008F4351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351" w:rsidRPr="004120E5" w:rsidRDefault="00A55D78" w:rsidP="00A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8F4351" w:rsidRPr="004120E5" w:rsidRDefault="008F4351" w:rsidP="008F4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351" w:rsidRPr="004120E5" w:rsidRDefault="008F4351" w:rsidP="008F435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8F4351" w:rsidRDefault="008F4351" w:rsidP="008F43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51" w:rsidRPr="008F4351" w:rsidRDefault="008F4351" w:rsidP="008F43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351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Юргинского</w:t>
      </w:r>
      <w:r w:rsidRPr="008F435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шестого</w:t>
      </w:r>
      <w:r w:rsidRPr="008F4351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единому избирательному округу</w:t>
      </w:r>
    </w:p>
    <w:p w:rsidR="008F4351" w:rsidRPr="008F4351" w:rsidRDefault="008F4351" w:rsidP="008F4351">
      <w:pPr>
        <w:spacing w:after="0" w:line="240" w:lineRule="auto"/>
        <w:ind w:right="370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4351" w:rsidRPr="008F4351" w:rsidRDefault="008F4351" w:rsidP="008F435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На основании статей 69, 70 Федерального закона от 12 июня 2002 года «Об основных гарантиях избирательных прав и права на участие в референдуме граждан Российской Федерации», статей 61,62, 66 Закона Кемеровской области от 30 мая 2011 года № 54-ОЗ «О выборах в органы местного самоуправления в Кемеровской области» членами избирательной комиссии Юргинского муниципального района с правом решающего голоса определены результаты выборов, составлены соответствующий протокол и сводная таблица. На основании первых экземпляров протоколов об итогах голосования, полученных из окружных избирательных комиссий одномандатных избирательных округов №№1-10 Юр</w:t>
      </w:r>
      <w:r w:rsidR="0066182D">
        <w:rPr>
          <w:rFonts w:ascii="Times New Roman" w:eastAsia="Calibri" w:hAnsi="Times New Roman" w:cs="Times New Roman"/>
          <w:sz w:val="24"/>
          <w:szCs w:val="24"/>
        </w:rPr>
        <w:t>г</w:t>
      </w:r>
      <w:r w:rsidRPr="008F4351">
        <w:rPr>
          <w:rFonts w:ascii="Times New Roman" w:eastAsia="Calibri" w:hAnsi="Times New Roman" w:cs="Times New Roman"/>
          <w:sz w:val="24"/>
          <w:szCs w:val="24"/>
        </w:rPr>
        <w:t xml:space="preserve">инского муниципального района, в выборах депутатов Совета народных депутатов Юргинского муниципального района шестого созыва 9 сентября 2018 года </w:t>
      </w:r>
      <w:r w:rsidRPr="00EC771E">
        <w:rPr>
          <w:rFonts w:ascii="Times New Roman" w:eastAsia="Calibri" w:hAnsi="Times New Roman" w:cs="Times New Roman"/>
          <w:sz w:val="24"/>
          <w:szCs w:val="24"/>
        </w:rPr>
        <w:t xml:space="preserve">приняло участие </w:t>
      </w:r>
      <w:r w:rsidR="00EC771E">
        <w:rPr>
          <w:rFonts w:ascii="Times New Roman" w:eastAsia="Calibri" w:hAnsi="Times New Roman" w:cs="Times New Roman"/>
          <w:sz w:val="24"/>
          <w:szCs w:val="24"/>
        </w:rPr>
        <w:t xml:space="preserve">15102 </w:t>
      </w:r>
      <w:r w:rsidRPr="00EC771E">
        <w:rPr>
          <w:rFonts w:ascii="Times New Roman" w:eastAsia="Calibri" w:hAnsi="Times New Roman" w:cs="Times New Roman"/>
          <w:sz w:val="24"/>
          <w:szCs w:val="24"/>
        </w:rPr>
        <w:t xml:space="preserve"> избирателей, что составило </w:t>
      </w:r>
      <w:r w:rsidR="00EC771E">
        <w:rPr>
          <w:rFonts w:ascii="Times New Roman" w:eastAsia="Calibri" w:hAnsi="Times New Roman" w:cs="Times New Roman"/>
          <w:sz w:val="24"/>
          <w:szCs w:val="24"/>
        </w:rPr>
        <w:t>80</w:t>
      </w:r>
      <w:r w:rsidR="00AB1219">
        <w:rPr>
          <w:rFonts w:ascii="Times New Roman" w:eastAsia="Calibri" w:hAnsi="Times New Roman" w:cs="Times New Roman"/>
          <w:sz w:val="24"/>
          <w:szCs w:val="24"/>
        </w:rPr>
        <w:t>,</w:t>
      </w:r>
      <w:r w:rsidR="00EC771E">
        <w:rPr>
          <w:rFonts w:ascii="Times New Roman" w:eastAsia="Calibri" w:hAnsi="Times New Roman" w:cs="Times New Roman"/>
          <w:sz w:val="24"/>
          <w:szCs w:val="24"/>
        </w:rPr>
        <w:t>04</w:t>
      </w:r>
      <w:r w:rsidRPr="00EC771E">
        <w:rPr>
          <w:rFonts w:ascii="Times New Roman" w:eastAsia="Calibri" w:hAnsi="Times New Roman" w:cs="Times New Roman"/>
          <w:sz w:val="24"/>
          <w:szCs w:val="24"/>
        </w:rPr>
        <w:t>% от</w:t>
      </w:r>
      <w:r w:rsidRPr="008F4351">
        <w:rPr>
          <w:rFonts w:ascii="Times New Roman" w:eastAsia="Calibri" w:hAnsi="Times New Roman" w:cs="Times New Roman"/>
          <w:sz w:val="24"/>
          <w:szCs w:val="24"/>
        </w:rPr>
        <w:t xml:space="preserve"> числа избирателей, включенных в список избирателей по единому избирательному округу Юргинского муниципального района.</w:t>
      </w:r>
    </w:p>
    <w:p w:rsidR="008F4351" w:rsidRPr="008F4351" w:rsidRDefault="008F4351" w:rsidP="008F435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В соответствии со статьями 87,88 Закона Кемеровской области от 30 мая 2011 года № 54-ОЗ «О выборах в органы местного самоуправления в Кемеровской области», избирательная комиссия Юргинского муниципального района на основе протокола о результатах выборов депутатов Совета народных депутатов Юргинского муниципального района шестого созыва по единому избирательному округу отмечает, что, с учетом методики пропорционального распределения депутатских мандатов, голоса избирателей, проголосовавших на выборах депутатов Совета народных депутатов Юргинского муниципального района шестого созыва распределились согласно Приложению к настоящему решению.</w:t>
      </w:r>
    </w:p>
    <w:p w:rsidR="008F4351" w:rsidRPr="008F4351" w:rsidRDefault="008F4351" w:rsidP="008F435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вышеизложенного, избирательная комиссия Юргинского муниципального района</w:t>
      </w:r>
    </w:p>
    <w:p w:rsidR="008F4351" w:rsidRPr="008F4351" w:rsidRDefault="008F4351" w:rsidP="008F435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35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1. Утвердить протокол избирательной комиссии Юргинского муниципального района о результатах выборов депутатов Совета народных депутатов Юргинского муниципального района шестого созыва по единому избирательному округу.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2. Признать выборы депутатов Совета народных депутатов Юргинского муниципального района шестого созыва по единому избирательному округу Юргинского муниципального района 9 сентября 2018 года состоявшимися и действительными.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 xml:space="preserve">3. Признать допущенными к распределению депутатских мандатов Совета народных депутатов Юргинского муниципального района шестого созыва следующие </w:t>
      </w:r>
      <w:r w:rsidRPr="008F43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избирательные объединения: 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3.1 Юргинское районное местное отделение Всероссийской политической партии «ЕДИНАЯ РОССИЯ»;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71E">
        <w:rPr>
          <w:rFonts w:ascii="Times New Roman" w:eastAsia="Calibri" w:hAnsi="Times New Roman" w:cs="Times New Roman"/>
          <w:sz w:val="24"/>
          <w:szCs w:val="24"/>
        </w:rPr>
        <w:t>3.2. Кемеровское областное отделение политической партии «КОММУНИСТИЧЕСКАЯ ПАРТИЯ РОССИЙСКОЙ ФЕДЕРАЦИИ»</w:t>
      </w:r>
      <w:r w:rsidR="00EC77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351" w:rsidRPr="008F4351" w:rsidRDefault="008F4351" w:rsidP="008F435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Calibri" w:hAnsi="Times New Roman" w:cs="Times New Roman"/>
          <w:sz w:val="24"/>
          <w:szCs w:val="24"/>
        </w:rPr>
        <w:t>4. Определить число депутатских мандатов, полученных каждым допущенным к распределению депутатских мандатов Совета народных депутатов Юргинского муниципального района шестого созыва избирательным объединением, в соответствии с методикой пропорционального распределения депутатских мандатов, согласно приложению к настоящему решению.</w:t>
      </w:r>
    </w:p>
    <w:p w:rsidR="00EC771E" w:rsidRDefault="008F4351" w:rsidP="00EC771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решение в </w:t>
      </w:r>
      <w:r w:rsidRPr="008F4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МАУ «Районная газета «Юргинские ведомости» </w:t>
      </w:r>
      <w:r w:rsidRPr="008F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4351" w:rsidRDefault="008F4351" w:rsidP="00EC771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F4351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решения возложить на секретаря избирательной комиссии </w:t>
      </w:r>
      <w:proofErr w:type="spellStart"/>
      <w:r w:rsidRPr="008F4351">
        <w:rPr>
          <w:rFonts w:ascii="Times New Roman" w:eastAsia="Calibri" w:hAnsi="Times New Roman" w:cs="Times New Roman"/>
          <w:sz w:val="24"/>
          <w:szCs w:val="24"/>
        </w:rPr>
        <w:t>А.В.Барашкову</w:t>
      </w:r>
      <w:proofErr w:type="spellEnd"/>
      <w:r w:rsidRPr="008F43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635D" w:rsidRPr="008F4351" w:rsidRDefault="00A5635D" w:rsidP="008F4351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4351" w:rsidRPr="008F4351" w:rsidRDefault="008F4351" w:rsidP="008F4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A5635D" w:rsidRPr="004120E5" w:rsidTr="00A5635D">
        <w:tc>
          <w:tcPr>
            <w:tcW w:w="3936" w:type="dxa"/>
          </w:tcPr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5635D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A5635D" w:rsidRPr="004120E5" w:rsidTr="00A5635D">
        <w:tc>
          <w:tcPr>
            <w:tcW w:w="3936" w:type="dxa"/>
          </w:tcPr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5D" w:rsidRPr="004120E5" w:rsidRDefault="00A5635D" w:rsidP="00A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8F4351" w:rsidRPr="008F4351" w:rsidRDefault="008F4351" w:rsidP="008F4351">
      <w:pPr>
        <w:spacing w:after="0" w:line="240" w:lineRule="auto"/>
        <w:rPr>
          <w:rFonts w:ascii="Calibri" w:eastAsia="Calibri" w:hAnsi="Calibri" w:cs="Times New Roman"/>
        </w:rPr>
        <w:sectPr w:rsidR="008F4351" w:rsidRPr="008F4351">
          <w:pgSz w:w="11906" w:h="16838"/>
          <w:pgMar w:top="1134" w:right="850" w:bottom="284" w:left="1701" w:header="708" w:footer="708" w:gutter="0"/>
          <w:cols w:space="720"/>
        </w:sectPr>
      </w:pPr>
    </w:p>
    <w:p w:rsidR="001632E6" w:rsidRPr="001632E6" w:rsidRDefault="001632E6" w:rsidP="001632E6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2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F4351" w:rsidRPr="001632E6" w:rsidRDefault="001632E6" w:rsidP="001632E6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632E6">
        <w:rPr>
          <w:rFonts w:ascii="Times New Roman" w:eastAsia="Calibri" w:hAnsi="Times New Roman" w:cs="Times New Roman"/>
          <w:sz w:val="24"/>
          <w:szCs w:val="24"/>
        </w:rPr>
        <w:t xml:space="preserve"> решению Избирательной комиссии</w:t>
      </w:r>
      <w:r w:rsidR="008F4351" w:rsidRPr="001632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351" w:rsidRPr="001632E6" w:rsidRDefault="008461D5" w:rsidP="001632E6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2E6">
        <w:rPr>
          <w:rFonts w:ascii="Times New Roman" w:eastAsia="Calibri" w:hAnsi="Times New Roman" w:cs="Times New Roman"/>
          <w:sz w:val="24"/>
          <w:szCs w:val="24"/>
        </w:rPr>
        <w:t xml:space="preserve">Юргинского </w:t>
      </w:r>
      <w:r w:rsidR="008F4351" w:rsidRPr="001632E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8F4351" w:rsidRPr="001632E6" w:rsidRDefault="008F4351" w:rsidP="001632E6">
      <w:pPr>
        <w:spacing w:after="0" w:line="240" w:lineRule="auto"/>
        <w:ind w:left="79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32E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632E6">
        <w:rPr>
          <w:rFonts w:ascii="Times New Roman" w:eastAsia="Calibri" w:hAnsi="Times New Roman" w:cs="Times New Roman"/>
          <w:sz w:val="24"/>
          <w:szCs w:val="24"/>
        </w:rPr>
        <w:t>1</w:t>
      </w:r>
      <w:r w:rsidR="0066182D">
        <w:rPr>
          <w:rFonts w:ascii="Times New Roman" w:eastAsia="Calibri" w:hAnsi="Times New Roman" w:cs="Times New Roman"/>
          <w:sz w:val="24"/>
          <w:szCs w:val="24"/>
        </w:rPr>
        <w:t>1</w:t>
      </w:r>
      <w:r w:rsidRPr="001632E6">
        <w:rPr>
          <w:rFonts w:ascii="Times New Roman" w:eastAsia="Calibri" w:hAnsi="Times New Roman" w:cs="Times New Roman"/>
          <w:sz w:val="24"/>
          <w:szCs w:val="24"/>
        </w:rPr>
        <w:t>.09.201</w:t>
      </w:r>
      <w:r w:rsidR="001632E6">
        <w:rPr>
          <w:rFonts w:ascii="Times New Roman" w:eastAsia="Calibri" w:hAnsi="Times New Roman" w:cs="Times New Roman"/>
          <w:sz w:val="24"/>
          <w:szCs w:val="24"/>
        </w:rPr>
        <w:t>8</w:t>
      </w:r>
      <w:r w:rsidRPr="001632E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C771E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1632E6" w:rsidRDefault="001632E6" w:rsidP="008F4351">
      <w:pPr>
        <w:widowControl w:val="0"/>
        <w:spacing w:after="0" w:line="312" w:lineRule="exact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4351" w:rsidRPr="008F4351" w:rsidRDefault="008F4351" w:rsidP="008F4351">
      <w:pPr>
        <w:widowControl w:val="0"/>
        <w:spacing w:after="0" w:line="312" w:lineRule="exact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Данные о числе голосов избирателей, полученных каждым избирательным объединением, </w:t>
      </w:r>
    </w:p>
    <w:p w:rsidR="008F4351" w:rsidRPr="008F4351" w:rsidRDefault="008F4351" w:rsidP="008F4351">
      <w:pPr>
        <w:widowControl w:val="0"/>
        <w:spacing w:after="0" w:line="312" w:lineRule="exact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4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допущенны</w:t>
      </w:r>
      <w:r w:rsidR="00163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8F4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распределению </w:t>
      </w:r>
      <w:r w:rsidRPr="008F4351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депутатских </w:t>
      </w:r>
      <w:r w:rsidRPr="008F4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мандатов Совета народных депутатов </w:t>
      </w:r>
    </w:p>
    <w:p w:rsidR="008F4351" w:rsidRDefault="001632E6" w:rsidP="008F4351">
      <w:pPr>
        <w:widowControl w:val="0"/>
        <w:spacing w:after="0" w:line="312" w:lineRule="exact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Юргинского</w:t>
      </w:r>
      <w:r w:rsidR="008F4351" w:rsidRPr="008F435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шестого</w:t>
      </w:r>
      <w:r w:rsidR="008F4351" w:rsidRPr="008F4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351" w:rsidRPr="008F4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созыва по единому избирательному округу </w:t>
      </w:r>
    </w:p>
    <w:p w:rsidR="001632E6" w:rsidRPr="008F4351" w:rsidRDefault="001632E6" w:rsidP="008F4351">
      <w:pPr>
        <w:widowControl w:val="0"/>
        <w:spacing w:after="0" w:line="312" w:lineRule="exact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44"/>
        <w:gridCol w:w="3402"/>
        <w:gridCol w:w="2410"/>
        <w:gridCol w:w="4678"/>
      </w:tblGrid>
      <w:tr w:rsidR="008F4351" w:rsidRPr="001632E6" w:rsidTr="008F4351">
        <w:trPr>
          <w:trHeight w:val="1336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E6">
              <w:rPr>
                <w:rFonts w:ascii="Times New Roman" w:hAnsi="Times New Roman"/>
                <w:b/>
                <w:sz w:val="24"/>
                <w:szCs w:val="24"/>
              </w:rPr>
              <w:t>Наименования избирательных объединений, списки кандидатов которых допущены к распределению депутатских мандатов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E6">
              <w:rPr>
                <w:rFonts w:ascii="Times New Roman" w:hAnsi="Times New Roman"/>
                <w:b/>
                <w:sz w:val="24"/>
                <w:szCs w:val="24"/>
              </w:rPr>
              <w:t>Доля голосов (в процентах), поданных за каждый список кандидатов, от числа избирателей, принявших участие в голосовании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E6">
              <w:rPr>
                <w:rFonts w:ascii="Times New Roman" w:hAnsi="Times New Roman"/>
                <w:b/>
                <w:sz w:val="24"/>
                <w:szCs w:val="24"/>
              </w:rPr>
              <w:t>Число депутатских мандатов, причитающихся каждому из указанных списков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2E6">
              <w:rPr>
                <w:rFonts w:ascii="Times New Roman" w:hAnsi="Times New Roman"/>
                <w:b/>
                <w:sz w:val="24"/>
                <w:szCs w:val="24"/>
              </w:rPr>
              <w:t>Фамилии, имена и отчества зарегистрированных кандидатов, избранных депутатами представительного органа муниципального образования, из каждого списка кандидатов, допущенного к распределению депутатских мандатов</w:t>
            </w:r>
          </w:p>
        </w:tc>
      </w:tr>
      <w:tr w:rsidR="008F4351" w:rsidRPr="001632E6" w:rsidTr="008F4351">
        <w:trPr>
          <w:trHeight w:val="1336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A5635D" w:rsidP="008F4351">
            <w:pPr>
              <w:rPr>
                <w:rFonts w:ascii="Times New Roman" w:hAnsi="Times New Roman"/>
                <w:sz w:val="24"/>
                <w:szCs w:val="24"/>
              </w:rPr>
            </w:pPr>
            <w:r w:rsidRPr="001632E6">
              <w:rPr>
                <w:rFonts w:ascii="Times New Roman" w:hAnsi="Times New Roman"/>
                <w:sz w:val="24"/>
                <w:szCs w:val="24"/>
              </w:rPr>
              <w:t>Юргинское</w:t>
            </w:r>
            <w:r w:rsidR="008F4351" w:rsidRPr="001632E6">
              <w:rPr>
                <w:rFonts w:ascii="Times New Roman" w:hAnsi="Times New Roman"/>
                <w:sz w:val="24"/>
                <w:szCs w:val="24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EC771E" w:rsidP="00EC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EC771E" w:rsidP="008F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Козырев Николай Николаевич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 Андрей Владимирович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Терещенко Юрий Геннадьевич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Калачева Марина Ивановна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Темпель Илья Владимирович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Гладышев Михаил Иванович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Соснин Дмитрий Андреевич</w:t>
            </w:r>
          </w:p>
          <w:p w:rsidR="001632E6" w:rsidRDefault="001632E6" w:rsidP="001632E6">
            <w:pPr>
              <w:ind w:left="34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CA6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Дунаева Анжелика Александровна</w:t>
            </w:r>
          </w:p>
          <w:p w:rsidR="001632E6" w:rsidRPr="00CA6437" w:rsidRDefault="001632E6" w:rsidP="001632E6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7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Пуль Ольга Сергеевна</w:t>
            </w:r>
          </w:p>
          <w:p w:rsidR="001632E6" w:rsidRPr="001632E6" w:rsidRDefault="001632E6" w:rsidP="001632E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51" w:rsidRPr="001632E6" w:rsidTr="008F4351">
        <w:trPr>
          <w:trHeight w:val="103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rPr>
                <w:rFonts w:ascii="Times New Roman" w:hAnsi="Times New Roman"/>
                <w:sz w:val="24"/>
                <w:szCs w:val="24"/>
              </w:rPr>
            </w:pPr>
            <w:r w:rsidRPr="001632E6">
              <w:rPr>
                <w:rFonts w:ascii="Times New Roman" w:hAnsi="Times New Roman"/>
                <w:sz w:val="24"/>
                <w:szCs w:val="24"/>
              </w:rPr>
              <w:t>Кемеровское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EC771E" w:rsidP="00EC7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1632E6" w:rsidRDefault="008F4351" w:rsidP="008F4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351" w:rsidRPr="00EC771E" w:rsidRDefault="001632E6" w:rsidP="001632E6">
            <w:pPr>
              <w:numPr>
                <w:ilvl w:val="0"/>
                <w:numId w:val="3"/>
              </w:numPr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1E">
              <w:rPr>
                <w:rFonts w:ascii="Times New Roman" w:hAnsi="Times New Roman"/>
                <w:sz w:val="24"/>
                <w:szCs w:val="24"/>
              </w:rPr>
              <w:t>Шмидт Михаил Владимирович</w:t>
            </w:r>
          </w:p>
        </w:tc>
      </w:tr>
    </w:tbl>
    <w:p w:rsidR="00855C7D" w:rsidRPr="001632E6" w:rsidRDefault="00855C7D">
      <w:pPr>
        <w:rPr>
          <w:rFonts w:ascii="Times New Roman" w:hAnsi="Times New Roman" w:cs="Times New Roman"/>
          <w:sz w:val="24"/>
          <w:szCs w:val="24"/>
        </w:rPr>
      </w:pPr>
    </w:p>
    <w:sectPr w:rsidR="00855C7D" w:rsidRPr="001632E6" w:rsidSect="001632E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1C20A4"/>
    <w:lvl w:ilvl="0" w:tplc="BF92C684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C"/>
    <w:rsid w:val="001632E6"/>
    <w:rsid w:val="00226513"/>
    <w:rsid w:val="00304713"/>
    <w:rsid w:val="00476A4C"/>
    <w:rsid w:val="00492B4A"/>
    <w:rsid w:val="005E3B79"/>
    <w:rsid w:val="0066182D"/>
    <w:rsid w:val="008461D5"/>
    <w:rsid w:val="00855C7D"/>
    <w:rsid w:val="008F4351"/>
    <w:rsid w:val="00A55D78"/>
    <w:rsid w:val="00A5635D"/>
    <w:rsid w:val="00AB1219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2019-05-13T03:53:00Z</dcterms:created>
  <dcterms:modified xsi:type="dcterms:W3CDTF">2019-05-13T03:53:00Z</dcterms:modified>
</cp:coreProperties>
</file>