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60" w:rsidRPr="00E94860" w:rsidRDefault="00E94860" w:rsidP="00E94860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94860">
        <w:rPr>
          <w:rFonts w:ascii="Arial" w:hAnsi="Arial" w:cs="Arial"/>
          <w:sz w:val="28"/>
          <w:szCs w:val="28"/>
        </w:rPr>
        <w:t>РОССИЙСКАЯ ФЕДЕРАЦИЯ</w:t>
      </w:r>
    </w:p>
    <w:p w:rsidR="00E94860" w:rsidRPr="00E94860" w:rsidRDefault="00E94860" w:rsidP="00E94860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E94860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E94860" w:rsidRPr="00E94860" w:rsidRDefault="00E94860" w:rsidP="00E94860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E9486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94860" w:rsidRPr="00E94860" w:rsidRDefault="00E94860" w:rsidP="00E94860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E94860">
        <w:rPr>
          <w:rFonts w:ascii="Arial" w:hAnsi="Arial" w:cs="Arial"/>
          <w:b/>
          <w:sz w:val="32"/>
          <w:szCs w:val="32"/>
        </w:rPr>
        <w:tab/>
      </w:r>
      <w:r w:rsidRPr="00E94860">
        <w:rPr>
          <w:rFonts w:ascii="Arial" w:hAnsi="Arial" w:cs="Arial"/>
          <w:b/>
          <w:sz w:val="32"/>
          <w:szCs w:val="32"/>
        </w:rPr>
        <w:tab/>
      </w:r>
      <w:r w:rsidRPr="00E94860">
        <w:rPr>
          <w:rFonts w:ascii="Arial" w:hAnsi="Arial" w:cs="Arial"/>
          <w:b/>
          <w:sz w:val="32"/>
          <w:szCs w:val="32"/>
        </w:rPr>
        <w:tab/>
      </w:r>
      <w:r w:rsidRPr="00E94860">
        <w:rPr>
          <w:rFonts w:ascii="Arial" w:hAnsi="Arial" w:cs="Arial"/>
          <w:b/>
          <w:sz w:val="32"/>
          <w:szCs w:val="32"/>
        </w:rPr>
        <w:tab/>
      </w:r>
    </w:p>
    <w:p w:rsidR="00E94860" w:rsidRPr="00E94860" w:rsidRDefault="00E94860" w:rsidP="00E9486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9486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94860" w:rsidRPr="00E94860" w:rsidRDefault="00E94860" w:rsidP="00E94860">
      <w:pPr>
        <w:tabs>
          <w:tab w:val="left" w:pos="5760"/>
        </w:tabs>
        <w:rPr>
          <w:rFonts w:ascii="Arial" w:hAnsi="Arial" w:cs="Arial"/>
          <w:sz w:val="26"/>
        </w:rPr>
      </w:pPr>
      <w:r w:rsidRPr="00E94860">
        <w:rPr>
          <w:rFonts w:ascii="Arial" w:hAnsi="Arial" w:cs="Arial"/>
          <w:sz w:val="26"/>
        </w:rPr>
        <w:tab/>
      </w:r>
    </w:p>
    <w:p w:rsidR="00E94860" w:rsidRPr="00E94860" w:rsidRDefault="00E94860" w:rsidP="00E94860">
      <w:pPr>
        <w:jc w:val="center"/>
        <w:rPr>
          <w:rFonts w:ascii="Arial" w:hAnsi="Arial" w:cs="Arial"/>
          <w:sz w:val="28"/>
          <w:szCs w:val="28"/>
        </w:rPr>
      </w:pPr>
      <w:r w:rsidRPr="00E94860">
        <w:rPr>
          <w:rFonts w:ascii="Arial" w:hAnsi="Arial" w:cs="Arial"/>
          <w:bCs/>
          <w:sz w:val="28"/>
          <w:szCs w:val="28"/>
        </w:rPr>
        <w:t>администрации</w:t>
      </w:r>
      <w:r w:rsidRPr="00E9486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94860" w:rsidRPr="00E94860" w:rsidRDefault="00E94860" w:rsidP="00E9486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94860" w:rsidRPr="00E94860" w:rsidTr="00CE5940">
        <w:trPr>
          <w:trHeight w:val="328"/>
          <w:jc w:val="center"/>
        </w:trPr>
        <w:tc>
          <w:tcPr>
            <w:tcW w:w="784" w:type="dxa"/>
            <w:hideMark/>
          </w:tcPr>
          <w:p w:rsidR="00E94860" w:rsidRPr="00E94860" w:rsidRDefault="00E94860" w:rsidP="00E94860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E9486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  <w:r w:rsidRPr="00E9486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E94860" w:rsidRPr="00E94860" w:rsidRDefault="00E94860" w:rsidP="00E94860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E9486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860" w:rsidRPr="00E94860" w:rsidRDefault="00E94860" w:rsidP="00E94860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  <w:r w:rsidRPr="00E9486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4860" w:rsidRPr="00E94860" w:rsidRDefault="00E94860" w:rsidP="00E948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D26E8" w:rsidRDefault="001D26E8" w:rsidP="001D26E8">
      <w:pPr>
        <w:pStyle w:val="ConsPlusTitle"/>
        <w:widowControl/>
        <w:jc w:val="center"/>
        <w:rPr>
          <w:color w:val="000000"/>
        </w:rPr>
      </w:pPr>
    </w:p>
    <w:p w:rsidR="00E94860" w:rsidRPr="00127052" w:rsidRDefault="00E94860" w:rsidP="001D26E8">
      <w:pPr>
        <w:pStyle w:val="ConsPlusTitle"/>
        <w:widowControl/>
        <w:jc w:val="center"/>
        <w:rPr>
          <w:color w:val="000000"/>
        </w:rPr>
      </w:pPr>
    </w:p>
    <w:p w:rsidR="007562D2" w:rsidRPr="007562D2" w:rsidRDefault="007562D2" w:rsidP="007562D2">
      <w:pPr>
        <w:jc w:val="center"/>
        <w:rPr>
          <w:b/>
          <w:sz w:val="26"/>
          <w:szCs w:val="26"/>
        </w:rPr>
      </w:pPr>
      <w:r w:rsidRPr="007562D2">
        <w:rPr>
          <w:b/>
          <w:sz w:val="26"/>
          <w:szCs w:val="26"/>
        </w:rPr>
        <w:t xml:space="preserve">Об утверждении Порядка организации стажировки выпускников образовательных организаций в целях приобретения ими опыта работы на </w:t>
      </w:r>
      <w:r w:rsidR="00A26CE9">
        <w:rPr>
          <w:b/>
          <w:sz w:val="26"/>
          <w:szCs w:val="26"/>
        </w:rPr>
        <w:t xml:space="preserve">временных рабочих местах, организованных в муниципальных бюджетных учреждениях на </w:t>
      </w:r>
      <w:r w:rsidRPr="007562D2">
        <w:rPr>
          <w:b/>
          <w:sz w:val="26"/>
          <w:szCs w:val="26"/>
        </w:rPr>
        <w:t>территории Юргинского муниципального района</w:t>
      </w:r>
    </w:p>
    <w:p w:rsidR="001D26E8" w:rsidRPr="007562D2" w:rsidRDefault="001D26E8" w:rsidP="001D26E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562D2" w:rsidRPr="007562D2" w:rsidRDefault="007562D2" w:rsidP="007562D2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В целях реализации постановления Коллегии Администрации Кеме</w:t>
      </w:r>
      <w:r>
        <w:rPr>
          <w:sz w:val="26"/>
          <w:szCs w:val="26"/>
        </w:rPr>
        <w:t>ровской области от 25.10.2013 №</w:t>
      </w:r>
      <w:r w:rsidRPr="007562D2">
        <w:rPr>
          <w:sz w:val="26"/>
          <w:szCs w:val="26"/>
        </w:rPr>
        <w:t xml:space="preserve">467 «Об утверждении государственной программы Кемеровской области «Содействие занятости населения Кузбасса» на 2014-2021 годы» и постановления Правительства Кемеровской области - Кузбасса </w:t>
      </w:r>
      <w:r w:rsidR="00E94860">
        <w:rPr>
          <w:sz w:val="26"/>
          <w:szCs w:val="26"/>
        </w:rPr>
        <w:br/>
      </w:r>
      <w:r w:rsidRPr="007562D2">
        <w:rPr>
          <w:sz w:val="26"/>
          <w:szCs w:val="26"/>
        </w:rPr>
        <w:t xml:space="preserve">от 29.05.2019 № 349 «Об утверждении Порядка организации стажировки выпускников образовательных организаций в целях приобретения </w:t>
      </w:r>
      <w:r w:rsidR="00490256">
        <w:rPr>
          <w:sz w:val="26"/>
          <w:szCs w:val="26"/>
        </w:rPr>
        <w:t>ими опыта работы» руководствуясь ст.46 Устава Юргинского муниципального района</w:t>
      </w:r>
      <w:r w:rsidRPr="007562D2">
        <w:rPr>
          <w:sz w:val="26"/>
          <w:szCs w:val="26"/>
        </w:rPr>
        <w:t>:</w:t>
      </w:r>
    </w:p>
    <w:p w:rsidR="007562D2" w:rsidRPr="007562D2" w:rsidRDefault="007562D2" w:rsidP="007562D2">
      <w:pPr>
        <w:ind w:firstLine="709"/>
        <w:jc w:val="both"/>
        <w:rPr>
          <w:sz w:val="26"/>
          <w:szCs w:val="26"/>
        </w:rPr>
      </w:pPr>
    </w:p>
    <w:p w:rsidR="007562D2" w:rsidRPr="007562D2" w:rsidRDefault="00490256" w:rsidP="00756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7562D2" w:rsidRPr="007562D2">
        <w:rPr>
          <w:sz w:val="26"/>
          <w:szCs w:val="26"/>
        </w:rPr>
        <w:t xml:space="preserve"> Порядок организации стажировки  выпускников образовательных организаций в целях приобретения ими опыта работы </w:t>
      </w:r>
      <w:r w:rsidR="00A26CE9" w:rsidRPr="00A26CE9">
        <w:rPr>
          <w:sz w:val="26"/>
          <w:szCs w:val="26"/>
        </w:rPr>
        <w:t>на временных рабочих местах, организованных в муниципальных бюджетных учреждениях</w:t>
      </w:r>
      <w:r w:rsidR="00A26CE9">
        <w:rPr>
          <w:b/>
          <w:sz w:val="26"/>
          <w:szCs w:val="26"/>
        </w:rPr>
        <w:t xml:space="preserve"> </w:t>
      </w:r>
      <w:r w:rsidR="00A26CE9" w:rsidRPr="00A26CE9">
        <w:rPr>
          <w:sz w:val="26"/>
          <w:szCs w:val="26"/>
        </w:rPr>
        <w:t xml:space="preserve">на </w:t>
      </w:r>
      <w:r w:rsidR="007562D2" w:rsidRPr="00A26CE9">
        <w:rPr>
          <w:sz w:val="26"/>
          <w:szCs w:val="26"/>
        </w:rPr>
        <w:t>т</w:t>
      </w:r>
      <w:r w:rsidR="007562D2" w:rsidRPr="007562D2">
        <w:rPr>
          <w:sz w:val="26"/>
          <w:szCs w:val="26"/>
        </w:rPr>
        <w:t xml:space="preserve">ерритории </w:t>
      </w:r>
      <w:r w:rsidR="007562D2">
        <w:rPr>
          <w:sz w:val="26"/>
          <w:szCs w:val="26"/>
        </w:rPr>
        <w:t>Юргинского</w:t>
      </w:r>
      <w:r>
        <w:rPr>
          <w:sz w:val="26"/>
          <w:szCs w:val="26"/>
        </w:rPr>
        <w:t xml:space="preserve"> муниципального района, согласно Приложению.</w:t>
      </w:r>
    </w:p>
    <w:p w:rsidR="007562D2" w:rsidRDefault="007562D2" w:rsidP="007562D2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  <w:lang w:val="x-none"/>
        </w:rPr>
        <w:t>2. Финансово</w:t>
      </w:r>
      <w:r w:rsidRPr="007562D2">
        <w:rPr>
          <w:sz w:val="26"/>
          <w:szCs w:val="26"/>
        </w:rPr>
        <w:t>му</w:t>
      </w:r>
      <w:r w:rsidRPr="007562D2">
        <w:rPr>
          <w:sz w:val="26"/>
          <w:szCs w:val="26"/>
          <w:lang w:val="x-none"/>
        </w:rPr>
        <w:t xml:space="preserve"> управлени</w:t>
      </w:r>
      <w:r w:rsidRPr="007562D2">
        <w:rPr>
          <w:sz w:val="26"/>
          <w:szCs w:val="26"/>
        </w:rPr>
        <w:t>ю</w:t>
      </w:r>
      <w:r w:rsidRPr="007562D2">
        <w:rPr>
          <w:sz w:val="26"/>
          <w:szCs w:val="26"/>
          <w:lang w:val="x-none"/>
        </w:rPr>
        <w:t xml:space="preserve"> по </w:t>
      </w:r>
      <w:r w:rsidR="00E94860">
        <w:rPr>
          <w:sz w:val="26"/>
          <w:szCs w:val="26"/>
        </w:rPr>
        <w:t>Юргинскому</w:t>
      </w:r>
      <w:r>
        <w:rPr>
          <w:sz w:val="26"/>
          <w:szCs w:val="26"/>
        </w:rPr>
        <w:t xml:space="preserve"> району </w:t>
      </w:r>
      <w:r w:rsidRPr="007562D2">
        <w:rPr>
          <w:sz w:val="26"/>
          <w:szCs w:val="26"/>
        </w:rPr>
        <w:t>(</w:t>
      </w:r>
      <w:r w:rsidR="00E94860">
        <w:rPr>
          <w:sz w:val="26"/>
          <w:szCs w:val="26"/>
        </w:rPr>
        <w:t>Е.В. Твердохлебов</w:t>
      </w:r>
      <w:r w:rsidRPr="007562D2">
        <w:rPr>
          <w:sz w:val="26"/>
          <w:szCs w:val="26"/>
        </w:rPr>
        <w:t xml:space="preserve">) осуществлять финансирование расходов,  связанных </w:t>
      </w:r>
      <w:r>
        <w:rPr>
          <w:sz w:val="26"/>
          <w:szCs w:val="26"/>
        </w:rPr>
        <w:t xml:space="preserve"> </w:t>
      </w:r>
      <w:r w:rsidRPr="007562D2">
        <w:rPr>
          <w:sz w:val="26"/>
          <w:szCs w:val="26"/>
        </w:rPr>
        <w:t>с реализацией настоящего постановления</w:t>
      </w:r>
      <w:r w:rsidRPr="007562D2">
        <w:rPr>
          <w:sz w:val="26"/>
          <w:szCs w:val="26"/>
          <w:lang w:val="x-none"/>
        </w:rPr>
        <w:t>.</w:t>
      </w:r>
    </w:p>
    <w:p w:rsidR="00625104" w:rsidRPr="00625104" w:rsidRDefault="00490256" w:rsidP="00756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94860">
        <w:rPr>
          <w:sz w:val="26"/>
          <w:szCs w:val="26"/>
        </w:rPr>
        <w:t xml:space="preserve"> </w:t>
      </w:r>
      <w:r w:rsidR="00625104" w:rsidRPr="007562D2">
        <w:rPr>
          <w:sz w:val="26"/>
          <w:szCs w:val="26"/>
          <w:lang w:val="x-none"/>
        </w:rPr>
        <w:t xml:space="preserve">Настоящее постановление вступает в силу после его </w:t>
      </w:r>
      <w:r w:rsidR="00625104" w:rsidRPr="007562D2">
        <w:rPr>
          <w:sz w:val="26"/>
          <w:szCs w:val="26"/>
        </w:rPr>
        <w:t>обнародования</w:t>
      </w:r>
      <w:r w:rsidR="00625104">
        <w:rPr>
          <w:sz w:val="26"/>
          <w:szCs w:val="26"/>
        </w:rPr>
        <w:t xml:space="preserve"> на информационном стенде администрации Юргинского муниципального района</w:t>
      </w:r>
      <w:r w:rsidR="00625104" w:rsidRPr="007562D2">
        <w:rPr>
          <w:sz w:val="26"/>
          <w:szCs w:val="26"/>
        </w:rPr>
        <w:t>.</w:t>
      </w:r>
      <w:r w:rsidR="00625104" w:rsidRPr="007562D2">
        <w:rPr>
          <w:sz w:val="26"/>
          <w:szCs w:val="26"/>
          <w:lang w:val="x-none"/>
        </w:rPr>
        <w:t xml:space="preserve">       </w:t>
      </w:r>
    </w:p>
    <w:p w:rsidR="007562D2" w:rsidRPr="007562D2" w:rsidRDefault="00625104" w:rsidP="007562D2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="00490256">
        <w:rPr>
          <w:sz w:val="26"/>
          <w:szCs w:val="26"/>
        </w:rPr>
        <w:t>. </w:t>
      </w:r>
      <w:r w:rsidR="007562D2" w:rsidRPr="007562D2">
        <w:rPr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7562D2">
        <w:rPr>
          <w:sz w:val="26"/>
          <w:szCs w:val="26"/>
        </w:rPr>
        <w:t>Юргинского</w:t>
      </w:r>
      <w:r w:rsidR="007562D2" w:rsidRPr="007562D2">
        <w:rPr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7562D2" w:rsidRPr="007562D2" w:rsidRDefault="00625104" w:rsidP="007562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62D2" w:rsidRPr="007562D2">
        <w:rPr>
          <w:sz w:val="26"/>
          <w:szCs w:val="26"/>
          <w:lang w:val="x-none"/>
        </w:rPr>
        <w:t xml:space="preserve">. </w:t>
      </w:r>
      <w:r w:rsidR="007562D2" w:rsidRPr="007562D2">
        <w:rPr>
          <w:color w:val="000000"/>
          <w:sz w:val="26"/>
          <w:szCs w:val="26"/>
          <w:lang w:val="x-none"/>
        </w:rPr>
        <w:t xml:space="preserve">Контроль за исполнением настоящего постановления возложить на заместителя главы </w:t>
      </w:r>
      <w:r w:rsidR="007562D2">
        <w:rPr>
          <w:color w:val="000000"/>
          <w:sz w:val="26"/>
          <w:szCs w:val="26"/>
        </w:rPr>
        <w:t>Юргинского</w:t>
      </w:r>
      <w:r w:rsidR="007562D2" w:rsidRPr="007562D2">
        <w:rPr>
          <w:color w:val="000000"/>
          <w:sz w:val="26"/>
          <w:szCs w:val="26"/>
          <w:lang w:val="x-none"/>
        </w:rPr>
        <w:t xml:space="preserve"> муниципального района по </w:t>
      </w:r>
      <w:r w:rsidR="007562D2">
        <w:rPr>
          <w:color w:val="000000"/>
          <w:sz w:val="26"/>
          <w:szCs w:val="26"/>
        </w:rPr>
        <w:t>экономическим вопросам</w:t>
      </w:r>
      <w:r w:rsidR="00E94860">
        <w:rPr>
          <w:color w:val="000000"/>
          <w:sz w:val="26"/>
          <w:szCs w:val="26"/>
        </w:rPr>
        <w:t>,</w:t>
      </w:r>
      <w:r w:rsidR="007562D2">
        <w:rPr>
          <w:color w:val="000000"/>
          <w:sz w:val="26"/>
          <w:szCs w:val="26"/>
        </w:rPr>
        <w:t xml:space="preserve"> транспорту и связ</w:t>
      </w:r>
      <w:r>
        <w:rPr>
          <w:color w:val="000000"/>
          <w:sz w:val="26"/>
          <w:szCs w:val="26"/>
        </w:rPr>
        <w:t>и</w:t>
      </w:r>
      <w:r w:rsidR="007562D2">
        <w:rPr>
          <w:color w:val="000000"/>
          <w:sz w:val="26"/>
          <w:szCs w:val="26"/>
        </w:rPr>
        <w:t xml:space="preserve"> Граф О.А.</w:t>
      </w:r>
    </w:p>
    <w:p w:rsidR="007562D2" w:rsidRPr="007562D2" w:rsidRDefault="007562D2" w:rsidP="007562D2">
      <w:pPr>
        <w:ind w:firstLine="709"/>
        <w:jc w:val="both"/>
        <w:rPr>
          <w:sz w:val="26"/>
          <w:szCs w:val="26"/>
          <w:lang w:val="x-none"/>
        </w:rPr>
      </w:pPr>
      <w:r w:rsidRPr="007562D2">
        <w:rPr>
          <w:sz w:val="26"/>
          <w:szCs w:val="26"/>
        </w:rPr>
        <w:t xml:space="preserve"> </w:t>
      </w:r>
    </w:p>
    <w:p w:rsidR="007562D2" w:rsidRPr="007562D2" w:rsidRDefault="007562D2" w:rsidP="007562D2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94860" w:rsidRPr="00E94860" w:rsidTr="00CE5940">
        <w:tc>
          <w:tcPr>
            <w:tcW w:w="6062" w:type="dxa"/>
            <w:shd w:val="clear" w:color="auto" w:fill="auto"/>
          </w:tcPr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94860">
              <w:rPr>
                <w:sz w:val="26"/>
                <w:szCs w:val="26"/>
              </w:rPr>
              <w:t>Глава Юргинского</w:t>
            </w:r>
          </w:p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9486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94860" w:rsidRPr="00E94860" w:rsidRDefault="00E94860" w:rsidP="00E94860">
            <w:pPr>
              <w:ind w:firstLine="709"/>
              <w:jc w:val="both"/>
              <w:rPr>
                <w:sz w:val="26"/>
                <w:szCs w:val="26"/>
              </w:rPr>
            </w:pPr>
            <w:r w:rsidRPr="00E94860">
              <w:rPr>
                <w:sz w:val="26"/>
                <w:szCs w:val="26"/>
              </w:rPr>
              <w:t xml:space="preserve">Д. К. </w:t>
            </w:r>
            <w:proofErr w:type="spellStart"/>
            <w:r w:rsidRPr="00E94860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94860" w:rsidRPr="00E94860" w:rsidTr="00CE5940">
        <w:tc>
          <w:tcPr>
            <w:tcW w:w="6062" w:type="dxa"/>
            <w:shd w:val="clear" w:color="auto" w:fill="auto"/>
          </w:tcPr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94860">
              <w:rPr>
                <w:color w:val="000000"/>
                <w:sz w:val="26"/>
                <w:szCs w:val="26"/>
              </w:rPr>
              <w:t>Согласовано:</w:t>
            </w:r>
          </w:p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94860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E94860" w:rsidRPr="00E94860" w:rsidRDefault="00E94860" w:rsidP="00E948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94860" w:rsidRPr="00E94860" w:rsidRDefault="00E94860" w:rsidP="00E9486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E94860" w:rsidRPr="00E94860" w:rsidRDefault="00E94860" w:rsidP="00E94860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94860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7562D2" w:rsidRDefault="007562D2" w:rsidP="007562D2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90256" w:rsidRPr="00490256" w:rsidRDefault="00E94860" w:rsidP="00490256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490256" w:rsidRPr="00490256">
        <w:rPr>
          <w:sz w:val="26"/>
          <w:szCs w:val="26"/>
        </w:rPr>
        <w:lastRenderedPageBreak/>
        <w:t>Приложение</w:t>
      </w:r>
    </w:p>
    <w:p w:rsidR="00490256" w:rsidRPr="00490256" w:rsidRDefault="00490256" w:rsidP="00490256">
      <w:pPr>
        <w:ind w:left="5103"/>
        <w:rPr>
          <w:sz w:val="26"/>
          <w:szCs w:val="26"/>
        </w:rPr>
      </w:pPr>
      <w:r w:rsidRPr="00490256">
        <w:rPr>
          <w:sz w:val="26"/>
          <w:szCs w:val="26"/>
        </w:rPr>
        <w:t>к постановлению администрации</w:t>
      </w:r>
    </w:p>
    <w:p w:rsidR="00490256" w:rsidRPr="00490256" w:rsidRDefault="00490256" w:rsidP="00490256">
      <w:pPr>
        <w:ind w:left="5103"/>
        <w:rPr>
          <w:sz w:val="26"/>
          <w:szCs w:val="26"/>
        </w:rPr>
      </w:pPr>
      <w:r w:rsidRPr="00490256">
        <w:rPr>
          <w:sz w:val="26"/>
          <w:szCs w:val="26"/>
        </w:rPr>
        <w:t>Юргинского муниципального района</w:t>
      </w:r>
    </w:p>
    <w:p w:rsidR="00490256" w:rsidRPr="00490256" w:rsidRDefault="00490256" w:rsidP="00490256">
      <w:pPr>
        <w:ind w:left="5103"/>
        <w:rPr>
          <w:sz w:val="26"/>
          <w:szCs w:val="26"/>
        </w:rPr>
      </w:pPr>
      <w:r w:rsidRPr="00490256">
        <w:rPr>
          <w:sz w:val="26"/>
          <w:szCs w:val="26"/>
        </w:rPr>
        <w:t>от ___________№______</w:t>
      </w:r>
    </w:p>
    <w:p w:rsidR="007562D2" w:rsidRPr="007562D2" w:rsidRDefault="007562D2" w:rsidP="007562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562D2" w:rsidRPr="007562D2" w:rsidRDefault="007562D2" w:rsidP="007562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562D2" w:rsidRPr="00490256" w:rsidRDefault="007562D2" w:rsidP="007562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90256">
        <w:rPr>
          <w:b/>
          <w:bCs/>
          <w:sz w:val="26"/>
          <w:szCs w:val="26"/>
        </w:rPr>
        <w:t xml:space="preserve">Порядок </w:t>
      </w:r>
    </w:p>
    <w:p w:rsidR="007562D2" w:rsidRPr="00490256" w:rsidRDefault="007562D2" w:rsidP="007562D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90256">
        <w:rPr>
          <w:b/>
          <w:bCs/>
          <w:sz w:val="26"/>
          <w:szCs w:val="26"/>
        </w:rPr>
        <w:t xml:space="preserve">организации стажировки выпускников образовательных организаций в целях приобретения ими опыта работы </w:t>
      </w:r>
      <w:r w:rsidR="00A26CE9" w:rsidRPr="00490256">
        <w:rPr>
          <w:b/>
          <w:sz w:val="26"/>
          <w:szCs w:val="26"/>
        </w:rPr>
        <w:t xml:space="preserve">на временных рабочих местах, организованных в муниципальных бюджетных учреждениях на </w:t>
      </w:r>
      <w:r w:rsidRPr="00490256">
        <w:rPr>
          <w:b/>
          <w:bCs/>
          <w:sz w:val="26"/>
          <w:szCs w:val="26"/>
        </w:rPr>
        <w:t>территории Юргинского муниципального района</w:t>
      </w:r>
    </w:p>
    <w:p w:rsidR="007562D2" w:rsidRPr="00490256" w:rsidRDefault="007562D2" w:rsidP="007562D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562D2" w:rsidRPr="00490256" w:rsidRDefault="007562D2" w:rsidP="00490256">
      <w:pPr>
        <w:jc w:val="center"/>
        <w:outlineLvl w:val="1"/>
        <w:rPr>
          <w:sz w:val="26"/>
          <w:szCs w:val="26"/>
        </w:rPr>
      </w:pPr>
      <w:r w:rsidRPr="00490256">
        <w:rPr>
          <w:sz w:val="26"/>
          <w:szCs w:val="26"/>
        </w:rPr>
        <w:t>1. Общие положения</w:t>
      </w:r>
    </w:p>
    <w:p w:rsidR="007562D2" w:rsidRPr="00490256" w:rsidRDefault="007562D2" w:rsidP="007562D2">
      <w:pPr>
        <w:jc w:val="center"/>
        <w:outlineLvl w:val="1"/>
        <w:rPr>
          <w:sz w:val="26"/>
          <w:szCs w:val="26"/>
        </w:rPr>
      </w:pPr>
    </w:p>
    <w:p w:rsidR="007562D2" w:rsidRPr="00490256" w:rsidRDefault="007562D2" w:rsidP="00E94860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 xml:space="preserve">1.1. Настоящий Порядок определяет цели, задачи, механизм предоставления финансовых средств на организацию стажировки выпускников профессиональных образовательных организаций, организаций высшего образования и организаций дополнительного образования (далее – образовательные организации) и контроля за их использованием, а также последовательность и условия взаимодействия </w:t>
      </w:r>
      <w:r w:rsidRPr="00490256">
        <w:rPr>
          <w:color w:val="000000"/>
          <w:sz w:val="26"/>
          <w:szCs w:val="26"/>
        </w:rPr>
        <w:t>администрации Юргинского муниципального района</w:t>
      </w:r>
      <w:r w:rsidRPr="00490256">
        <w:rPr>
          <w:sz w:val="26"/>
          <w:szCs w:val="26"/>
        </w:rPr>
        <w:t xml:space="preserve"> (далее – Администрация), </w:t>
      </w:r>
      <w:r w:rsidR="00625104" w:rsidRPr="00490256">
        <w:rPr>
          <w:sz w:val="26"/>
          <w:szCs w:val="26"/>
        </w:rPr>
        <w:t>Г</w:t>
      </w:r>
      <w:r w:rsidRPr="00490256">
        <w:rPr>
          <w:sz w:val="26"/>
          <w:szCs w:val="26"/>
        </w:rPr>
        <w:t xml:space="preserve">осударственного казенного учреждения </w:t>
      </w:r>
      <w:r w:rsidR="00625104" w:rsidRPr="00490256">
        <w:rPr>
          <w:sz w:val="26"/>
          <w:szCs w:val="26"/>
        </w:rPr>
        <w:t>Ц</w:t>
      </w:r>
      <w:r w:rsidRPr="00490256">
        <w:rPr>
          <w:sz w:val="26"/>
          <w:szCs w:val="26"/>
        </w:rPr>
        <w:t>ентра занятости населения г. Юрга (</w:t>
      </w:r>
      <w:r w:rsidR="00625104" w:rsidRPr="00490256">
        <w:rPr>
          <w:sz w:val="26"/>
          <w:szCs w:val="26"/>
        </w:rPr>
        <w:t xml:space="preserve">далее - ЦЗН), муниципальных </w:t>
      </w:r>
      <w:r w:rsidR="00E36B97" w:rsidRPr="00490256">
        <w:rPr>
          <w:sz w:val="26"/>
          <w:szCs w:val="26"/>
        </w:rPr>
        <w:t xml:space="preserve">бюджетных </w:t>
      </w:r>
      <w:r w:rsidRPr="00490256">
        <w:rPr>
          <w:sz w:val="26"/>
          <w:szCs w:val="26"/>
        </w:rPr>
        <w:t>учреждений</w:t>
      </w:r>
      <w:r w:rsidR="00625104" w:rsidRPr="00490256">
        <w:rPr>
          <w:sz w:val="26"/>
          <w:szCs w:val="26"/>
        </w:rPr>
        <w:t>,</w:t>
      </w:r>
      <w:r w:rsidRPr="00490256">
        <w:rPr>
          <w:sz w:val="26"/>
          <w:szCs w:val="26"/>
        </w:rPr>
        <w:t xml:space="preserve"> </w:t>
      </w:r>
      <w:r w:rsidR="00625104" w:rsidRPr="00490256">
        <w:rPr>
          <w:sz w:val="26"/>
          <w:szCs w:val="26"/>
        </w:rPr>
        <w:t>подведомственных уполномоченным органам (далее – работодатели),</w:t>
      </w:r>
      <w:r w:rsidRPr="00490256">
        <w:rPr>
          <w:sz w:val="26"/>
          <w:szCs w:val="26"/>
        </w:rPr>
        <w:t xml:space="preserve"> и выпускников образовательных организаций при организации стажировки.</w:t>
      </w:r>
    </w:p>
    <w:p w:rsidR="007562D2" w:rsidRPr="00490256" w:rsidRDefault="007562D2" w:rsidP="00E9486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90256">
        <w:rPr>
          <w:color w:val="000000"/>
          <w:sz w:val="26"/>
          <w:szCs w:val="26"/>
        </w:rPr>
        <w:t xml:space="preserve">Настоящий Порядок разработан в целях реализации постановления Правительства Кемеровской области – Кузбасса от 29.05.2019 № 349 </w:t>
      </w:r>
      <w:r w:rsidR="00E94860" w:rsidRPr="00490256">
        <w:rPr>
          <w:color w:val="000000"/>
          <w:sz w:val="26"/>
          <w:szCs w:val="26"/>
        </w:rPr>
        <w:br/>
        <w:t>«Об</w:t>
      </w:r>
      <w:r w:rsidRPr="00490256">
        <w:rPr>
          <w:color w:val="000000"/>
          <w:sz w:val="26"/>
          <w:szCs w:val="26"/>
        </w:rPr>
        <w:t xml:space="preserve"> утверждении Порядка организации стажировки выпускников образовательных организаций в целях приобретения ими опыта работы».</w:t>
      </w:r>
    </w:p>
    <w:p w:rsidR="007562D2" w:rsidRPr="00490256" w:rsidRDefault="007562D2" w:rsidP="00E94860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1.2. В рамках настоящего Порядка под стажировкой понимается временная трудовая (производственная) деятельность выпускников на</w:t>
      </w:r>
      <w:r w:rsidRPr="00490256">
        <w:rPr>
          <w:sz w:val="26"/>
          <w:szCs w:val="26"/>
          <w:lang w:val="en-US"/>
        </w:rPr>
        <w:t> </w:t>
      </w:r>
      <w:r w:rsidRPr="00490256">
        <w:rPr>
          <w:sz w:val="26"/>
          <w:szCs w:val="26"/>
        </w:rPr>
        <w:t>специально организованных или выделенных работодателями рабочих местах по полученной квалификации (профессии, специальности), а также иной квалификации (профессии, специальности), родственной по</w:t>
      </w:r>
      <w:r w:rsidRPr="00490256">
        <w:rPr>
          <w:sz w:val="26"/>
          <w:szCs w:val="26"/>
          <w:lang w:val="en-US"/>
        </w:rPr>
        <w:t> </w:t>
      </w:r>
      <w:r w:rsidRPr="00490256">
        <w:rPr>
          <w:sz w:val="26"/>
          <w:szCs w:val="26"/>
        </w:rPr>
        <w:t>содержанию трудовой функции (далее - стажировка).</w:t>
      </w:r>
    </w:p>
    <w:p w:rsidR="007562D2" w:rsidRPr="00490256" w:rsidRDefault="00E94860" w:rsidP="00E94860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1.3. </w:t>
      </w:r>
      <w:r w:rsidR="007562D2" w:rsidRPr="00490256">
        <w:rPr>
          <w:sz w:val="26"/>
          <w:szCs w:val="26"/>
        </w:rPr>
        <w:t>На стажировку направляются выпускники, состоящие на</w:t>
      </w:r>
      <w:r w:rsidR="007562D2" w:rsidRPr="00490256">
        <w:rPr>
          <w:sz w:val="26"/>
          <w:szCs w:val="26"/>
          <w:lang w:val="en-US"/>
        </w:rPr>
        <w:t> </w:t>
      </w:r>
      <w:r w:rsidR="007562D2" w:rsidRPr="00490256">
        <w:rPr>
          <w:sz w:val="26"/>
          <w:szCs w:val="26"/>
        </w:rPr>
        <w:t>регистрационном учете в ЦЗН и при этом не имеющие опыта работы по</w:t>
      </w:r>
      <w:r w:rsidR="007562D2" w:rsidRPr="00490256">
        <w:rPr>
          <w:sz w:val="26"/>
          <w:szCs w:val="26"/>
          <w:lang w:val="en-US"/>
        </w:rPr>
        <w:t> </w:t>
      </w:r>
      <w:r w:rsidR="007562D2" w:rsidRPr="00490256">
        <w:rPr>
          <w:sz w:val="26"/>
          <w:szCs w:val="26"/>
        </w:rPr>
        <w:t>полученной профессии (специальности, квалификации) в течение не более 3 лет после завершения образовательной программы в образовательных организациях по очной, заочной, очно-заочной формам обучения, а также на курсах обучения по направлению ЦЗН (далее - выпускники).</w:t>
      </w:r>
    </w:p>
    <w:p w:rsidR="007562D2" w:rsidRPr="00490256" w:rsidRDefault="007562D2" w:rsidP="00E94860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1.4. Выпускники, обратившиеся в ЦЗН за получением государственной услуги содействия гражданам в поиске подходящей работы, после успешного завершения стажировки с периодом участия менее 3 месяцев могут быть повторно направлены на стажировку. Общий период стажировки не может превышать 3 месяца.</w:t>
      </w:r>
    </w:p>
    <w:p w:rsidR="007562D2" w:rsidRPr="00490256" w:rsidRDefault="007562D2" w:rsidP="00E94860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1.5. Организация стажировки осуществляется в соответствии:</w:t>
      </w:r>
    </w:p>
    <w:p w:rsidR="007562D2" w:rsidRPr="00490256" w:rsidRDefault="007562D2" w:rsidP="00792C67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 xml:space="preserve">с Трудовым </w:t>
      </w:r>
      <w:hyperlink r:id="rId9" w:history="1">
        <w:r w:rsidRPr="00490256">
          <w:rPr>
            <w:sz w:val="26"/>
            <w:szCs w:val="26"/>
          </w:rPr>
          <w:t>кодексом</w:t>
        </w:r>
      </w:hyperlink>
      <w:r w:rsidRPr="00490256">
        <w:rPr>
          <w:sz w:val="26"/>
          <w:szCs w:val="26"/>
        </w:rPr>
        <w:t xml:space="preserve"> Российской Федерации;</w:t>
      </w:r>
    </w:p>
    <w:p w:rsidR="007562D2" w:rsidRPr="00490256" w:rsidRDefault="007562D2" w:rsidP="00792C67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 xml:space="preserve">с </w:t>
      </w:r>
      <w:hyperlink r:id="rId10" w:history="1">
        <w:r w:rsidRPr="00490256">
          <w:rPr>
            <w:sz w:val="26"/>
            <w:szCs w:val="26"/>
          </w:rPr>
          <w:t>Законом</w:t>
        </w:r>
      </w:hyperlink>
      <w:r w:rsidRPr="00490256">
        <w:rPr>
          <w:sz w:val="26"/>
          <w:szCs w:val="26"/>
        </w:rPr>
        <w:t xml:space="preserve"> Российской Федерации от 19.04.91 № 1032-1 «О занятости населения в Российской Федерации» (далее - Закон о занятости);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lastRenderedPageBreak/>
        <w:t>с постановлением Правительства Российской Федерации от 07.09.2012 № 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с постановлением Коллегии Администрации Кемеровской области от</w:t>
      </w:r>
      <w:r w:rsidRPr="00490256">
        <w:rPr>
          <w:sz w:val="26"/>
          <w:szCs w:val="26"/>
          <w:lang w:val="en-US"/>
        </w:rPr>
        <w:t> </w:t>
      </w:r>
      <w:r w:rsidRPr="00490256">
        <w:rPr>
          <w:sz w:val="26"/>
          <w:szCs w:val="26"/>
        </w:rPr>
        <w:t>25.10.2013 № 467 «Об утверждении государственной программы Кемеровской области «Содействие занятости населения Кузбасса» на 2014- 2021 годы»;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с постановлением Коллегии Администрации Кемеровской области от 14.02.2012 № 25 «Об утверждении Положения о порядке финансирования и расходования средств областного бюджета на реализацию мероприятий по содействию занятости населения»;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 xml:space="preserve">с постановлением Правительства Кемеровской области – Кузбасса </w:t>
      </w:r>
      <w:r w:rsidR="00490256" w:rsidRPr="00490256">
        <w:rPr>
          <w:sz w:val="26"/>
          <w:szCs w:val="26"/>
        </w:rPr>
        <w:br/>
      </w:r>
      <w:r w:rsidRPr="00490256">
        <w:rPr>
          <w:sz w:val="26"/>
          <w:szCs w:val="26"/>
        </w:rPr>
        <w:t>от 29.05.2019 № 349 «Об  утверждении Порядка организации стажировки выпускников образовательных организаций в целях приобретения ими опыта работы»;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 xml:space="preserve">с </w:t>
      </w:r>
      <w:hyperlink r:id="rId11" w:history="1">
        <w:r w:rsidRPr="00490256">
          <w:rPr>
            <w:sz w:val="26"/>
            <w:szCs w:val="26"/>
          </w:rPr>
          <w:t>приказом</w:t>
        </w:r>
      </w:hyperlink>
      <w:r w:rsidRPr="00490256">
        <w:rPr>
          <w:sz w:val="26"/>
          <w:szCs w:val="26"/>
        </w:rPr>
        <w:t xml:space="preserve"> департамента труда и занятости населения Кемеровской области от 30.04.2013 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работников».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1.6. Организация и проведение стажировки выпускников осуществляется в соответствии с договором о совместной деятельности по организации стажировки выпускников образовательных организаций, заключенным между ЦЗН и работодателем (далее - договор о совместной деятельности), определяющим порядок, сроки проведения работ и иные условия, предусмотренные действующим законодательством.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1.7. На период участия в стажировке работодатель заключает с выпускником срочный трудовой договор на срок до 3 месяцев.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1.8. С момента заключения срочного трудового договора в период стажировки на выпускника распространяются положения трудового законодательства Российской Федерации.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1.9. Организация стажировки осуществляется безвозмездно.</w:t>
      </w:r>
    </w:p>
    <w:p w:rsidR="007562D2" w:rsidRPr="00490256" w:rsidRDefault="007562D2" w:rsidP="002202CC">
      <w:pPr>
        <w:ind w:firstLine="709"/>
        <w:jc w:val="both"/>
        <w:rPr>
          <w:sz w:val="26"/>
          <w:szCs w:val="26"/>
        </w:rPr>
      </w:pPr>
    </w:p>
    <w:p w:rsidR="007562D2" w:rsidRPr="00490256" w:rsidRDefault="007562D2" w:rsidP="002202CC">
      <w:pPr>
        <w:ind w:firstLine="709"/>
        <w:jc w:val="center"/>
        <w:rPr>
          <w:sz w:val="26"/>
          <w:szCs w:val="26"/>
        </w:rPr>
      </w:pPr>
      <w:r w:rsidRPr="00490256">
        <w:rPr>
          <w:sz w:val="26"/>
          <w:szCs w:val="26"/>
        </w:rPr>
        <w:t>2. Основные цели и задачи</w:t>
      </w:r>
    </w:p>
    <w:p w:rsidR="007562D2" w:rsidRPr="00490256" w:rsidRDefault="007562D2" w:rsidP="002202C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562D2" w:rsidRPr="00490256" w:rsidRDefault="007562D2" w:rsidP="002202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2.1. Целями организации стажировки являются:</w:t>
      </w:r>
    </w:p>
    <w:p w:rsidR="007562D2" w:rsidRPr="00490256" w:rsidRDefault="007562D2" w:rsidP="002202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создание условий для повышения конкурентоспособности выпускников на рынке труда за счет приобретения ими практических навыков и опыта трудовой деятельности;</w:t>
      </w:r>
    </w:p>
    <w:p w:rsidR="007562D2" w:rsidRPr="00490256" w:rsidRDefault="007562D2" w:rsidP="002202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удовлетворение потребности работодателей в необходимых специалистах и выполнении работ временного характера;</w:t>
      </w:r>
    </w:p>
    <w:p w:rsidR="007562D2" w:rsidRPr="00490256" w:rsidRDefault="007562D2" w:rsidP="002202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смягчение социальной напряженности на рынке труда, снижение уровня безработицы.</w:t>
      </w:r>
    </w:p>
    <w:p w:rsidR="007562D2" w:rsidRPr="00490256" w:rsidRDefault="007562D2" w:rsidP="002202C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2.2. К задачам организации стажировки относятся:</w:t>
      </w:r>
    </w:p>
    <w:p w:rsidR="007562D2" w:rsidRPr="00490256" w:rsidRDefault="007562D2" w:rsidP="002202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создание временных рабочих мест для стажировки выпускников;</w:t>
      </w:r>
    </w:p>
    <w:p w:rsidR="007562D2" w:rsidRPr="00490256" w:rsidRDefault="007562D2" w:rsidP="002202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удовлетворение потребности работодателей в квалифицированной рабочей силе;</w:t>
      </w:r>
    </w:p>
    <w:p w:rsidR="007562D2" w:rsidRPr="00490256" w:rsidRDefault="007562D2" w:rsidP="002202C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0256">
        <w:rPr>
          <w:sz w:val="26"/>
          <w:szCs w:val="26"/>
        </w:rPr>
        <w:t>предоставление государственных услуг в области содействия занятости.</w:t>
      </w:r>
    </w:p>
    <w:p w:rsidR="007562D2" w:rsidRPr="00490256" w:rsidRDefault="007562D2" w:rsidP="002202CC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562D2" w:rsidRDefault="007562D2" w:rsidP="002202CC">
      <w:pPr>
        <w:tabs>
          <w:tab w:val="left" w:pos="426"/>
        </w:tabs>
        <w:ind w:firstLine="709"/>
        <w:jc w:val="center"/>
        <w:rPr>
          <w:sz w:val="26"/>
          <w:szCs w:val="26"/>
        </w:rPr>
      </w:pPr>
      <w:r w:rsidRPr="00490256">
        <w:rPr>
          <w:sz w:val="26"/>
          <w:szCs w:val="26"/>
        </w:rPr>
        <w:t>3. Последовательность и условия взаимодействия Администрации, ЦЗН, работодателей и выпускников</w:t>
      </w:r>
    </w:p>
    <w:p w:rsidR="002202CC" w:rsidRPr="00490256" w:rsidRDefault="002202CC" w:rsidP="002202CC">
      <w:pPr>
        <w:tabs>
          <w:tab w:val="left" w:pos="426"/>
        </w:tabs>
        <w:ind w:firstLine="709"/>
        <w:jc w:val="center"/>
        <w:rPr>
          <w:sz w:val="26"/>
          <w:szCs w:val="26"/>
        </w:rPr>
      </w:pP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3.1. Администрация: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3.1.1. Информирует работодателей об условиях организации и проведения стажировки, а также о порядке и условиях ее финансирования. 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3.1.2. Организует и проводит с работодателями совещания, семинары, круглые столы по вопросам организации мероприятий.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3.1.3. Подает в департамент труда и занятости населения Кемеровской области заявку на выделение межбюджетного трансферта на организацию стажировки.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3.1.4. Ведет прием, учет и контроль документов, предоставляемых работодателями в соответствии с условиями договора о совместной деятельности.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3.1.5. Подготавливает нормативно-правую базу на выделение денежных средств на основании заявок.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3.1.6. Предоставляет в департамент труда и занятости населения Кемеровской области согласованную с ЦЗН установленную отчетную информацию об организации стажировки.</w:t>
      </w:r>
    </w:p>
    <w:p w:rsidR="007562D2" w:rsidRPr="007562D2" w:rsidRDefault="007562D2" w:rsidP="002202CC">
      <w:pPr>
        <w:tabs>
          <w:tab w:val="left" w:pos="1134"/>
        </w:tabs>
        <w:ind w:firstLine="709"/>
        <w:rPr>
          <w:sz w:val="26"/>
          <w:szCs w:val="26"/>
        </w:rPr>
      </w:pPr>
      <w:r w:rsidRPr="007562D2">
        <w:rPr>
          <w:sz w:val="26"/>
          <w:szCs w:val="26"/>
        </w:rPr>
        <w:t>3.2. ЦЗН: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3.2.1. Информирует работодателей об условиях организации и проведения стажировки, а также о порядке и условиях ее финансирования. Предлагают работодателям проект договора о совместной деятельности. 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3.2.2. Участвует в совещаниях, семинарах, круглых столах по вопросам организации стажировки.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3.2.3. Проводит анализ профессионально-квалификационного состава выпускников, состоящих на регистрационном учете в ЦЗН.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3.2.4. Осуществляет анализ и отбор поступивших от работодателей предложений по организации стажировки. При рассмотрении предложений учитывается наличие наставника, продолжительность периода стажировки, а также возможность работодателя предложить выпускнику, завершившему участие в стажировке, постоянное место работы.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Основаниями для отказа работодателям в заключени</w:t>
      </w:r>
      <w:r w:rsidR="00A26CE9" w:rsidRPr="007562D2">
        <w:rPr>
          <w:sz w:val="26"/>
          <w:szCs w:val="26"/>
        </w:rPr>
        <w:t>е</w:t>
      </w:r>
      <w:r w:rsidRPr="007562D2">
        <w:rPr>
          <w:sz w:val="26"/>
          <w:szCs w:val="26"/>
        </w:rPr>
        <w:t xml:space="preserve"> договора о совместной деятельности являются: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возбуждение дела о несостоятельности (банкротстве) и введение процедуры ликвидации или банкротства в установленном законодательством Российской Федерации порядке;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представление неполного пакета документов или представление недостоверных документов, указанных в пункте 3.3.4 настоящего Порядка;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наличие задолженности по заработной плате, а также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отсутствие средств областного бюджета, выделенных на эти цели.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3.2.5. По результатам отбора заключает </w:t>
      </w:r>
      <w:r w:rsidR="00792C67">
        <w:rPr>
          <w:sz w:val="26"/>
          <w:szCs w:val="26"/>
        </w:rPr>
        <w:t xml:space="preserve">с работодателем </w:t>
      </w:r>
      <w:r w:rsidRPr="007562D2">
        <w:rPr>
          <w:sz w:val="26"/>
          <w:szCs w:val="26"/>
        </w:rPr>
        <w:t xml:space="preserve">договоры о совместной деятельности. 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3.2.6. Вносит в регистр получателей услуг представленные сведения о работодателе и о вакансиях или свободных рабочих местах для временных работ, организуемых для стажировки.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3.2.7. Информирует выпускников об условиях организации и проведения стажировки, сроках начала и окончания работ, уровне оплаты труда, месте проведения и характере временных работ, социальных гарантиях, предусмотренных действующим законодательством.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3.2.8. Проверяет наличие у выпускников документов, указанных в подпункте 3.4.1 настоящего Порядка, необходимых для направления на стажировку.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3.2.9. Предлагает выпускнику перечень временных рабочих мест, организованных для стажировки, и осуществляют совместно с ним подбор вариантов трудоустройства.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3.2.10. На основании выбранного выпускником варианта трудоустройства оформляет и выдает ему направление на работу.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3.2.11. Уведомляет выпускника о необходимости представления в ЦЗН выданного направления на работу с отметкой работодателя о результатах собеседования.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3.2.12. Ведет регистрационный учет выпускников, обратившихся за содействием в трудоустройстве, в соответствии с установленным порядком.</w:t>
      </w:r>
    </w:p>
    <w:p w:rsidR="007562D2" w:rsidRPr="007562D2" w:rsidRDefault="007562D2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3.2.13. Ведет прием, учет и контроль документов, представляемых работодателями в соответствии с условиями договора о совместной деятельности.</w:t>
      </w:r>
    </w:p>
    <w:p w:rsidR="007562D2" w:rsidRPr="007562D2" w:rsidRDefault="00792C67" w:rsidP="002202C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3.2.14. Согласовывает с а</w:t>
      </w:r>
      <w:r w:rsidR="007562D2" w:rsidRPr="007562D2">
        <w:rPr>
          <w:sz w:val="26"/>
          <w:szCs w:val="26"/>
        </w:rPr>
        <w:t>дминистрацией установленную отчетную информацию о реализации мероприятий для предоставления в департамент труда и занятости населения Кемеровской области.</w:t>
      </w:r>
    </w:p>
    <w:p w:rsidR="007562D2" w:rsidRPr="007562D2" w:rsidRDefault="007562D2" w:rsidP="002202CC">
      <w:pPr>
        <w:tabs>
          <w:tab w:val="left" w:pos="1134"/>
        </w:tabs>
        <w:ind w:firstLine="709"/>
        <w:rPr>
          <w:sz w:val="26"/>
          <w:szCs w:val="26"/>
        </w:rPr>
      </w:pPr>
      <w:r w:rsidRPr="007562D2">
        <w:rPr>
          <w:sz w:val="26"/>
          <w:szCs w:val="26"/>
        </w:rPr>
        <w:t>3.3. Работодатели: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3.3.1. Готовят для ЦЗН предложения по организации стажировки. При подготовке предложений разрабатывают программу стажировки, определяют работников, на которых в период стажировки выпускников будут возложены функции наставника (далее - наставник), устанавливают процедуру оценки результатов применения выпускником профессиональных навыков в период стажировки, определяют постоянное рабочее место для трудоустройства выпускника после завершения стажировки (при наличие).</w:t>
      </w:r>
    </w:p>
    <w:p w:rsidR="007562D2" w:rsidRPr="007562D2" w:rsidRDefault="007562D2" w:rsidP="002202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3.3.2. Заключают </w:t>
      </w:r>
      <w:r w:rsidR="00792C67">
        <w:rPr>
          <w:sz w:val="26"/>
          <w:szCs w:val="26"/>
        </w:rPr>
        <w:t xml:space="preserve">с ЦЗН </w:t>
      </w:r>
      <w:r w:rsidRPr="007562D2">
        <w:rPr>
          <w:sz w:val="26"/>
          <w:szCs w:val="26"/>
        </w:rPr>
        <w:t>договоры о совместной деятельности.</w:t>
      </w:r>
    </w:p>
    <w:p w:rsidR="007562D2" w:rsidRPr="007562D2" w:rsidRDefault="007562D2" w:rsidP="002202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3.3.3. Определяют наставников и организуют временные рабочие места для стажировки. Временное рабочее место для стажировки может быть организовано на период до конца текущего календарного года.</w:t>
      </w:r>
    </w:p>
    <w:p w:rsidR="007562D2" w:rsidRPr="007562D2" w:rsidRDefault="007562D2" w:rsidP="002202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3.3.4. Представляют в ЦЗН следующие документы, установленные приказом департамента труда и занятости населения Кемеровской области от 30.04.2013 </w:t>
      </w:r>
      <w:r w:rsidR="00792C67">
        <w:rPr>
          <w:sz w:val="26"/>
          <w:szCs w:val="26"/>
        </w:rPr>
        <w:br/>
      </w:r>
      <w:r w:rsidRPr="007562D2">
        <w:rPr>
          <w:sz w:val="26"/>
          <w:szCs w:val="26"/>
        </w:rPr>
        <w:t>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7562D2" w:rsidRPr="007562D2" w:rsidRDefault="007562D2" w:rsidP="002202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заявление о предоставлении государственной услуги содействия в подборе необходимых работников (для работодателей, обратившихся в ЦЗН впервые);</w:t>
      </w:r>
    </w:p>
    <w:p w:rsidR="007562D2" w:rsidRPr="007562D2" w:rsidRDefault="007562D2" w:rsidP="002202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сведения о потребности в работниках, наличии свободных рабочих мест (вакантных должностей),</w:t>
      </w:r>
      <w:r w:rsidR="00792C67">
        <w:rPr>
          <w:sz w:val="26"/>
          <w:szCs w:val="26"/>
        </w:rPr>
        <w:t xml:space="preserve"> </w:t>
      </w:r>
      <w:r w:rsidRPr="007562D2">
        <w:rPr>
          <w:sz w:val="26"/>
          <w:szCs w:val="26"/>
        </w:rPr>
        <w:t>а также заверенную в установленном порядке копию свидетельства о государственной регистрации юридического лица, лист записи из Единого государственного реестра юридических лиц или лист записи из Единого государственного реестра индивидуальных предпринимателей (работодатели, обратившиеся в ЦЗН впервые).</w:t>
      </w:r>
    </w:p>
    <w:p w:rsidR="007562D2" w:rsidRPr="007562D2" w:rsidRDefault="007562D2" w:rsidP="002202C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3.3.5. При приеме на стажировку выпускника, направленного ЦЗН, в пятидневный срок возвращают в ЦЗН направление на работу с указанием дня его приема на работу.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В случае отказа выпускнику, направленному ЦЗН, в приеме на стажировку делают в направлении на работу отметку о дне явки и причине отказа и возвращают его выпускнику.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3.3.6. Заключают с выпускником на период стажировки срочный трудовой договор.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3.3.7. Знакомят выпускника с наставником, содержанием программы стажировки, с ожидаемыми результатами ее прохождения и процедурой оценки результатов применения выпускником профессиональных компетенций.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3.3.8. Ведут в период стажировки учет отработанного выпускником рабочего времени (объемов выполненных работ).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При работе на условиях неполного рабочего времени оплата труда выпускника производится пропорционально отработанному им времени (или от выполненного объема работ).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3.3.9. Обеспечивают выпускнику, участвующему в стажировке, условия труда, соответствующие правилам и нормам охраны труда, а также соблюдение государственных гарантий в соответствии с законодательством о труде Российской Федерации.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3.3.10. Выдают выпускнику, успешно завершившему участие в стажировке, предложение для дальнейшего трудоустройства или в день увольнения документ о результатах ее прохождения.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3.3.11. Представляют Администрации и ЦЗН документы, предусмотренные условиями договора о совместной деятельности.</w:t>
      </w:r>
    </w:p>
    <w:p w:rsidR="007562D2" w:rsidRPr="007562D2" w:rsidRDefault="007562D2" w:rsidP="002202CC">
      <w:pPr>
        <w:tabs>
          <w:tab w:val="left" w:pos="1276"/>
          <w:tab w:val="left" w:pos="1560"/>
          <w:tab w:val="left" w:pos="1843"/>
        </w:tabs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 Выпускники: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3.4.1. Представляют в ЦЗН следующие документы, установленные приказом департамента труда и занятости населения Кемеровской области от 30.04.2013 </w:t>
      </w:r>
      <w:r w:rsidR="00A6342B">
        <w:rPr>
          <w:sz w:val="26"/>
          <w:szCs w:val="26"/>
        </w:rPr>
        <w:br/>
      </w:r>
      <w:r w:rsidRPr="007562D2">
        <w:rPr>
          <w:sz w:val="26"/>
          <w:szCs w:val="26"/>
        </w:rPr>
        <w:t>№ 22 «Об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работников»: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заявление о предоставлении государственной услуги по содействию в поиске подходящей работы;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паспорт гражданина Российской Федерации или документ, его заменяющий;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документ о профессиональном образовании (для выпускников, завершивших обучение в образовательной организации) или документ о присвоении профессии или повышении квалификации (для выпускников, завершивших профессиональное обучение по направлению ЦЗН).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3.4.2. Осуществляют выбор варианта временных работ для стажировки из предложенного перечня временных рабочих мест, организованных для стажировки, и выражают свое согласие (несогласие) на направление для участия в стажировке.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3.4.3. По выданному ЦЗН направлению на работу в течение 3 дней обращаются к работодателю и извещают ЦЗН о результатах собеседования.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3.4.4. Знакомятся у работодателя с программой стажировки.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3.4.5. Заключают с работодателем срочный трудовой договор.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3.4.6. Знакомятся с приказами ЦЗН, издаваемыми в соответствии с порядком ведения регистрационного учета граждан.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3.4.7. Приступают к исполнению работ в соответствии с условиями срочного трудового договора.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3.4.8. В период стажировки выполняют задания, предусмотренные программой стажировки, соблюдают действующие у работодателя правила внутреннего трудового распорядка, соблюдают требования охраны труда и пожарной безопасности.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3.4.9. В случае успешного завершения участия в стажировке по окончании срока срочного трудового договора получают у работодателя документ о результатах ее прохождения.</w:t>
      </w:r>
    </w:p>
    <w:p w:rsidR="007562D2" w:rsidRPr="007562D2" w:rsidRDefault="007562D2" w:rsidP="007562D2">
      <w:pPr>
        <w:ind w:firstLine="540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3.4.10. Выпускники, завершившие участие в стажировке, имеют право на повторное обращение в ЦЗН за получением государственной услуги содействия гражданам в поиске подходящей работы в порядке, установленном Законом о занятости.</w:t>
      </w:r>
    </w:p>
    <w:p w:rsidR="007562D2" w:rsidRPr="007562D2" w:rsidRDefault="007562D2" w:rsidP="007562D2">
      <w:pPr>
        <w:ind w:firstLine="540"/>
        <w:jc w:val="both"/>
        <w:rPr>
          <w:sz w:val="26"/>
          <w:szCs w:val="26"/>
        </w:rPr>
      </w:pPr>
    </w:p>
    <w:p w:rsidR="007562D2" w:rsidRPr="007562D2" w:rsidRDefault="007562D2" w:rsidP="007562D2">
      <w:pPr>
        <w:ind w:firstLine="567"/>
        <w:jc w:val="center"/>
        <w:rPr>
          <w:sz w:val="26"/>
          <w:szCs w:val="26"/>
        </w:rPr>
      </w:pPr>
      <w:r w:rsidRPr="007562D2">
        <w:rPr>
          <w:sz w:val="26"/>
          <w:szCs w:val="26"/>
        </w:rPr>
        <w:t>4. Предоставление финансовых средств и контроль за их использованием</w:t>
      </w:r>
    </w:p>
    <w:p w:rsidR="007562D2" w:rsidRPr="007562D2" w:rsidRDefault="007562D2" w:rsidP="007562D2">
      <w:pPr>
        <w:ind w:firstLine="540"/>
        <w:jc w:val="center"/>
        <w:rPr>
          <w:sz w:val="26"/>
          <w:szCs w:val="26"/>
        </w:rPr>
      </w:pPr>
    </w:p>
    <w:p w:rsidR="007562D2" w:rsidRPr="007562D2" w:rsidRDefault="007562D2" w:rsidP="009874A1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4.1. Финансирование мероприятий осуществляется за счет средств бюджета </w:t>
      </w:r>
      <w:r>
        <w:rPr>
          <w:color w:val="000000"/>
          <w:sz w:val="26"/>
          <w:szCs w:val="26"/>
        </w:rPr>
        <w:t>Юргинского</w:t>
      </w:r>
      <w:r w:rsidRPr="007562D2">
        <w:rPr>
          <w:color w:val="000000"/>
          <w:sz w:val="26"/>
          <w:szCs w:val="26"/>
        </w:rPr>
        <w:t xml:space="preserve"> муниципального района</w:t>
      </w:r>
      <w:r w:rsidRPr="007562D2">
        <w:rPr>
          <w:sz w:val="26"/>
          <w:szCs w:val="26"/>
        </w:rPr>
        <w:t>, поступивших из областного бюджета в виде межбюджетного трансферта на организацию стажировки (далее – межбюджетный трансферт). Финансовые средства, предоставленные работодателю, носят целевой характер и не могут быть использованы на другие цели.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4.2. Межбюджетный трансферт предоставляется по кодам бюджетной классификации бюджетов Российской Федерации: код главного распорядителя бюджетных средств 889 «Департамент труда и занятости населения Кемеровской области», раздел 0400 «Национальная экономика», подраздел 0401 «Общеэкономические вопросы», целевая статья  05900 73720 «Стажировка выпускников образовательных организаций в целях приобретения ими опыта работы в рамках мероприятий по содействию занятости населения» в рамках мероприятий по содействию занятости населения подпрограммы «Организация стажировки выпускников образовательных учреждений в целях приобретения ими опыта работы» государственной программы Кемеровской области «Содействие занятости населения Кузбасса», вид расходов 540 «Иные межбюджетные трансферты».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4.3. За счет средств межбюджетного трансферта, выделенных на эти цели, финансируются расходы работодателей</w:t>
      </w:r>
      <w:r w:rsidRPr="007562D2">
        <w:rPr>
          <w:sz w:val="26"/>
          <w:szCs w:val="26"/>
        </w:rPr>
        <w:t xml:space="preserve"> </w:t>
      </w:r>
      <w:r w:rsidRPr="007562D2">
        <w:rPr>
          <w:bCs/>
          <w:sz w:val="26"/>
          <w:szCs w:val="26"/>
        </w:rPr>
        <w:t>на выплаты выпускникам, участвующим в стажировке, включая: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оплату труда (не более минимального размера оплаты труда,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договора);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уплату страховых взносов, начисленных на возмещаемый размер средств по оплате труда;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оплату ежегодного отпуска или выплату денежной компенсации за неиспользованный отпуск;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 xml:space="preserve">оплату первых 3 дней периода временной нетрудоспособности, 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а также выплату за наставничество, включая: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выплату надбавки за наставничество (не более 1/4 минимального размера оплаты труда, установленного в соответствии с законодательством Российской Федерации, увеличенного на размер районного коэффициента, на период заключения с выпускником срочного трудового договора за каждого выпускника, но не более двух выпускников на одного наставника одновременно);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уплату страховых взносов, начисленных на возмещаемый размер средств по выплате за наставничество.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Размер средств, предоставленных работодателю на заработную плату выпускника, участвующего в стажировке, не может превышать установленного законодательством Российской Федерации минимального размера оплаты труда, увеличенного на размер районного коэффициента.</w:t>
      </w:r>
    </w:p>
    <w:p w:rsidR="007562D2" w:rsidRPr="007562D2" w:rsidRDefault="007562D2" w:rsidP="009874A1">
      <w:pPr>
        <w:ind w:firstLine="709"/>
        <w:jc w:val="both"/>
        <w:rPr>
          <w:bCs/>
          <w:sz w:val="26"/>
          <w:szCs w:val="26"/>
        </w:rPr>
      </w:pPr>
      <w:r w:rsidRPr="007562D2">
        <w:rPr>
          <w:bCs/>
          <w:sz w:val="26"/>
          <w:szCs w:val="26"/>
        </w:rPr>
        <w:t>Размер средств, предоставленных работодателю на выплату за наставничество, не может превышать 25 процентов установленного законодательством Российской Федерации минимального размера оплаты труда, увеличенного на размер районного коэффициента.</w:t>
      </w:r>
    </w:p>
    <w:p w:rsidR="007562D2" w:rsidRPr="007562D2" w:rsidRDefault="007562D2" w:rsidP="002202CC">
      <w:pPr>
        <w:ind w:firstLine="709"/>
        <w:jc w:val="both"/>
        <w:rPr>
          <w:color w:val="000000"/>
          <w:sz w:val="26"/>
          <w:szCs w:val="26"/>
        </w:rPr>
      </w:pPr>
      <w:r w:rsidRPr="007562D2">
        <w:rPr>
          <w:sz w:val="26"/>
          <w:szCs w:val="26"/>
        </w:rPr>
        <w:t xml:space="preserve">4.4. </w:t>
      </w:r>
      <w:r w:rsidRPr="007562D2">
        <w:rPr>
          <w:color w:val="000000"/>
          <w:sz w:val="26"/>
          <w:szCs w:val="26"/>
        </w:rPr>
        <w:t>В пределах объемов средств межбюджетного трансферта,</w:t>
      </w:r>
      <w:r w:rsidRPr="007562D2">
        <w:rPr>
          <w:sz w:val="26"/>
          <w:szCs w:val="26"/>
        </w:rPr>
        <w:t xml:space="preserve"> </w:t>
      </w:r>
      <w:r w:rsidRPr="007562D2">
        <w:rPr>
          <w:color w:val="000000"/>
          <w:sz w:val="26"/>
          <w:szCs w:val="26"/>
        </w:rPr>
        <w:t>выделенных на организацию стажировки, при необходимости финансируются расходы работодателей:</w:t>
      </w:r>
    </w:p>
    <w:p w:rsidR="007562D2" w:rsidRPr="007562D2" w:rsidRDefault="007562D2" w:rsidP="002202CC">
      <w:pPr>
        <w:ind w:firstLine="709"/>
        <w:jc w:val="both"/>
        <w:rPr>
          <w:color w:val="000000"/>
          <w:sz w:val="26"/>
          <w:szCs w:val="26"/>
        </w:rPr>
      </w:pPr>
      <w:r w:rsidRPr="007562D2">
        <w:rPr>
          <w:color w:val="000000"/>
          <w:sz w:val="26"/>
          <w:szCs w:val="26"/>
        </w:rPr>
        <w:t>по оплате предварительного медицинского осмотра перед трудоустройством на работу выпускников, участвующих в стажировке;</w:t>
      </w:r>
    </w:p>
    <w:p w:rsidR="007562D2" w:rsidRPr="007562D2" w:rsidRDefault="007562D2" w:rsidP="002202CC">
      <w:pPr>
        <w:ind w:firstLine="709"/>
        <w:jc w:val="both"/>
        <w:rPr>
          <w:color w:val="000000"/>
          <w:sz w:val="26"/>
          <w:szCs w:val="26"/>
        </w:rPr>
      </w:pPr>
      <w:r w:rsidRPr="007562D2">
        <w:rPr>
          <w:color w:val="000000"/>
          <w:sz w:val="26"/>
          <w:szCs w:val="26"/>
        </w:rPr>
        <w:t>по оплате необходимой профилактической вакцинации выпускников, участвующих в стажировке;</w:t>
      </w:r>
    </w:p>
    <w:p w:rsidR="007562D2" w:rsidRPr="007562D2" w:rsidRDefault="007562D2" w:rsidP="002202CC">
      <w:pPr>
        <w:ind w:firstLine="709"/>
        <w:jc w:val="both"/>
        <w:rPr>
          <w:color w:val="000000"/>
          <w:sz w:val="26"/>
          <w:szCs w:val="26"/>
        </w:rPr>
      </w:pPr>
      <w:r w:rsidRPr="007562D2">
        <w:rPr>
          <w:color w:val="000000"/>
          <w:sz w:val="26"/>
          <w:szCs w:val="26"/>
        </w:rPr>
        <w:t>по выплате выпускникам, участвующим в стажировке, пособия при расторжении срочного трудового договора в связи с призывом на военную службу.</w:t>
      </w:r>
    </w:p>
    <w:p w:rsidR="007562D2" w:rsidRPr="007562D2" w:rsidRDefault="007562D2" w:rsidP="002202CC">
      <w:pPr>
        <w:ind w:firstLine="709"/>
        <w:jc w:val="both"/>
        <w:rPr>
          <w:color w:val="000000"/>
          <w:sz w:val="26"/>
          <w:szCs w:val="26"/>
        </w:rPr>
      </w:pPr>
      <w:r w:rsidRPr="007562D2">
        <w:rPr>
          <w:color w:val="000000"/>
          <w:sz w:val="26"/>
          <w:szCs w:val="26"/>
        </w:rPr>
        <w:t>Сумма средств, направляемых работодателю за счет средств межбюджетного трансферта, выделенных на организацию стажировки, по указанным расходам составляет не более 10 процентов от объема средств, указанных в пункте 4.3 настоящего Порядка.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4.5. Финансовые средства предоставляются работодателю на финансирование предстоящих или на возмещение фактически понесенных расходов, указанных в пунктах 4.3 и 4.4 настоящего Порядка.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4.6. Предоставление финансовых средств работодателю на организацию стажировки осуществляется Финансовым управлением по </w:t>
      </w:r>
      <w:r w:rsidR="00A6342B">
        <w:rPr>
          <w:sz w:val="26"/>
          <w:szCs w:val="26"/>
        </w:rPr>
        <w:t xml:space="preserve">Юргинскому </w:t>
      </w:r>
      <w:r>
        <w:rPr>
          <w:sz w:val="26"/>
          <w:szCs w:val="26"/>
        </w:rPr>
        <w:t xml:space="preserve"> </w:t>
      </w:r>
      <w:r w:rsidRPr="007562D2">
        <w:rPr>
          <w:sz w:val="26"/>
          <w:szCs w:val="26"/>
        </w:rPr>
        <w:t>району на основании заявки  Администрации</w:t>
      </w:r>
      <w:r w:rsidR="00E13988">
        <w:rPr>
          <w:sz w:val="26"/>
          <w:szCs w:val="26"/>
        </w:rPr>
        <w:t>,</w:t>
      </w:r>
      <w:r w:rsidRPr="007562D2">
        <w:rPr>
          <w:sz w:val="26"/>
          <w:szCs w:val="26"/>
        </w:rPr>
        <w:t xml:space="preserve"> ежемесячно перечислением финансовых средств на счет работодателя не позднее 15 банковских дней с момента поступления средств из областного бюджета, но не ранее представления работодателем в Администрацию следующих заверенных в установленном порядке копий документов:</w:t>
      </w:r>
    </w:p>
    <w:p w:rsidR="007562D2" w:rsidRDefault="007562D2" w:rsidP="002202CC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копию срочного трудового договора, заключенного с выпускником, направленным на стажировку;</w:t>
      </w:r>
    </w:p>
    <w:p w:rsidR="007562D2" w:rsidRDefault="007562D2" w:rsidP="002202CC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копию приказа о приеме на работу выпускника, направленного на стажировку;</w:t>
      </w:r>
    </w:p>
    <w:p w:rsidR="007562D2" w:rsidRDefault="007562D2" w:rsidP="002202CC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копию приказа о возложении на работника функции наставника на период стажировки выпускника с указанием размера доплаты за наставничество;</w:t>
      </w:r>
    </w:p>
    <w:p w:rsidR="007562D2" w:rsidRPr="007562D2" w:rsidRDefault="007562D2" w:rsidP="002202CC">
      <w:pPr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табеля учета рабочего времени выпускника и наставника,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а также: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4.6.1. на финансирование предстоящих расходов:</w:t>
      </w:r>
    </w:p>
    <w:p w:rsidR="007562D2" w:rsidRDefault="007562D2" w:rsidP="002202CC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ведомости начисления заработной платы выпускника и доплаты за наставничество;</w:t>
      </w:r>
    </w:p>
    <w:p w:rsidR="007562D2" w:rsidRPr="007562D2" w:rsidRDefault="007562D2" w:rsidP="002202CC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документов (справок), подтверждающих предстоящие расходы, указанные в пункте 4.4 настоящего Порядка.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Работодатель в трехдневный срок после выплаты заработной платы выпускнику, выплаты за наставничество и уплаты страховых взносов в государственные внебюджетные фонды представляет в Администрацию заверенные в установленном порядке копии документов (платежных ведомостей или платежных документов о перечислении заработной платы, выплаты за наставничество на лицевые счета, открытые в кредитных организациях, документов (справок), подтверждающих перечисление страховых взносов в государственные внебюджетные фонды), подтверждающих произведенные расходы, указанные в пункте 4.4 настоящего Порядка.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4.6.2. на возмещение фактически понесенных расходов:</w:t>
      </w:r>
    </w:p>
    <w:p w:rsidR="007562D2" w:rsidRDefault="007562D2" w:rsidP="002202CC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платежной ведомости или платежных документов о произведенных выплатах выпускнику и наставнику;</w:t>
      </w:r>
    </w:p>
    <w:p w:rsidR="007562D2" w:rsidRDefault="007562D2" w:rsidP="002202CC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документов (справок), подтверждающих перечисление страховых взносов в государственные внебюджетные фонды;</w:t>
      </w:r>
    </w:p>
    <w:p w:rsidR="007562D2" w:rsidRPr="007562D2" w:rsidRDefault="007562D2" w:rsidP="002202CC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документов (справок), подтверждающих расходы, указанные в пункте 4.4 настоящего Порядка.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4.7. Основанием для отказа в предоставлении финансовых средств работодателю является представление им неполного комплекта документов, указанных в пункте 4.6 настоящего Порядка. При этом средства, предоставленные работодателю на финансирование предстоящих расходов, подлежат возврату в полном объеме.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4.8. Ответственность за достоверность представляемых сведений и целевое использование финансовых средств на расходы, предусмотренные настоящим Порядком, возлагается на работодателя, получившего эти средства.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4.9. Контроль за исполнением настоящего Порядка, целевым использованием финансовых средств осуществляется Администрацией в пределах своих полномочий путем проведения документарной проверки отчетных документов, представляемых работодателем в соответствии с настоящим Порядком, включая первичную документацию.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4.10. В случае нецелевого использования финансовые средства, перечисленные работодателю на организацию стажировки, подлежат возврату в сумме, использованной не по целевому назначению.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4.11. В случае нецелевого использования и (или) нарушения работодателем условий договора о совместной деятельности в течение семи рабочих дней со дня установления нецелевого использования финансовых средств и (или) факта нарушения условий договора о совместной деятельности Администрация направляет работодателю уведомление о необходимости возврата финансовых средств в бюджет </w:t>
      </w:r>
      <w:r>
        <w:rPr>
          <w:sz w:val="26"/>
          <w:szCs w:val="26"/>
        </w:rPr>
        <w:t>Юргинского</w:t>
      </w:r>
      <w:r w:rsidRPr="007562D2">
        <w:rPr>
          <w:sz w:val="26"/>
          <w:szCs w:val="26"/>
        </w:rPr>
        <w:t xml:space="preserve"> муниципального района.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4.12. Работодатель в течение пятнадцати рабочих дней со дня получения уведомления обязан вернуть сумму полученных финансовых средств в бюджет </w:t>
      </w:r>
      <w:r w:rsidR="00FB5178">
        <w:rPr>
          <w:sz w:val="26"/>
          <w:szCs w:val="26"/>
        </w:rPr>
        <w:t>Юргинского</w:t>
      </w:r>
      <w:r w:rsidRPr="007562D2">
        <w:rPr>
          <w:sz w:val="26"/>
          <w:szCs w:val="26"/>
        </w:rPr>
        <w:t xml:space="preserve"> муниципального района в соответствии с реквизитами, указанными в уведомлении Администрации.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>4.13. Администрация возвращает финансовые средства в областной бюджет в соответствии с действующим бюджетным законодательством Российской Федерации.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</w:rPr>
      </w:pPr>
    </w:p>
    <w:p w:rsidR="007562D2" w:rsidRPr="007562D2" w:rsidRDefault="007562D2" w:rsidP="002202CC">
      <w:pPr>
        <w:ind w:left="360" w:firstLine="709"/>
        <w:jc w:val="center"/>
        <w:rPr>
          <w:sz w:val="26"/>
          <w:szCs w:val="26"/>
          <w:lang w:val="x-none"/>
        </w:rPr>
      </w:pPr>
      <w:r w:rsidRPr="007562D2">
        <w:rPr>
          <w:sz w:val="26"/>
          <w:szCs w:val="26"/>
          <w:lang w:val="x-none"/>
        </w:rPr>
        <w:t>5.Заключительные положения</w:t>
      </w:r>
    </w:p>
    <w:p w:rsidR="007562D2" w:rsidRPr="007562D2" w:rsidRDefault="007562D2" w:rsidP="002202CC">
      <w:pPr>
        <w:ind w:left="720" w:firstLine="709"/>
        <w:rPr>
          <w:sz w:val="26"/>
          <w:szCs w:val="26"/>
          <w:lang w:val="x-none"/>
        </w:rPr>
      </w:pPr>
    </w:p>
    <w:p w:rsidR="007562D2" w:rsidRPr="007562D2" w:rsidRDefault="007562D2" w:rsidP="002202CC">
      <w:pPr>
        <w:ind w:firstLine="709"/>
        <w:jc w:val="both"/>
        <w:rPr>
          <w:sz w:val="26"/>
          <w:szCs w:val="26"/>
          <w:lang w:val="x-none"/>
        </w:rPr>
      </w:pPr>
      <w:r w:rsidRPr="007562D2">
        <w:rPr>
          <w:sz w:val="26"/>
          <w:szCs w:val="26"/>
          <w:lang w:val="x-none"/>
        </w:rPr>
        <w:t xml:space="preserve">5.1. Форма заявки Администрации на предоставление межбюджетного трансферта </w:t>
      </w:r>
      <w:r w:rsidRPr="007562D2">
        <w:rPr>
          <w:sz w:val="26"/>
          <w:szCs w:val="26"/>
        </w:rPr>
        <w:t xml:space="preserve">и работодателя на перечисление денежных средств </w:t>
      </w:r>
      <w:r w:rsidRPr="007562D2">
        <w:rPr>
          <w:sz w:val="26"/>
          <w:szCs w:val="26"/>
          <w:lang w:val="x-none"/>
        </w:rPr>
        <w:t>установлена приложением к настоящему Порядку.</w:t>
      </w:r>
    </w:p>
    <w:p w:rsidR="007562D2" w:rsidRPr="007562D2" w:rsidRDefault="007562D2" w:rsidP="002202CC">
      <w:pPr>
        <w:ind w:firstLine="709"/>
        <w:jc w:val="both"/>
        <w:rPr>
          <w:sz w:val="26"/>
          <w:szCs w:val="26"/>
          <w:lang w:val="x-none"/>
        </w:rPr>
      </w:pPr>
      <w:r w:rsidRPr="007562D2">
        <w:rPr>
          <w:sz w:val="26"/>
          <w:szCs w:val="26"/>
          <w:lang w:val="x-none"/>
        </w:rPr>
        <w:t>5.2. Объем межбюджетного трансферта утверждается Законом Кемеровской области об областном бюджете.</w:t>
      </w:r>
    </w:p>
    <w:p w:rsidR="007562D2" w:rsidRPr="007562D2" w:rsidRDefault="007562D2" w:rsidP="007562D2">
      <w:pPr>
        <w:ind w:left="4248" w:firstLine="708"/>
        <w:rPr>
          <w:sz w:val="26"/>
          <w:szCs w:val="26"/>
          <w:lang w:val="x-none"/>
        </w:rPr>
      </w:pPr>
      <w:r w:rsidRPr="007562D2">
        <w:rPr>
          <w:sz w:val="26"/>
          <w:szCs w:val="26"/>
          <w:lang w:val="x-none"/>
        </w:rPr>
        <w:br w:type="page"/>
        <w:t>Приложение</w:t>
      </w:r>
    </w:p>
    <w:p w:rsidR="007562D2" w:rsidRPr="007562D2" w:rsidRDefault="007562D2" w:rsidP="007562D2">
      <w:pPr>
        <w:tabs>
          <w:tab w:val="left" w:pos="5670"/>
          <w:tab w:val="left" w:pos="5954"/>
        </w:tabs>
        <w:suppressAutoHyphens/>
        <w:ind w:left="4962" w:right="-2"/>
        <w:rPr>
          <w:i/>
          <w:color w:val="FF0000"/>
          <w:sz w:val="26"/>
          <w:szCs w:val="26"/>
        </w:rPr>
      </w:pPr>
      <w:r w:rsidRPr="007562D2">
        <w:rPr>
          <w:bCs/>
          <w:sz w:val="26"/>
          <w:szCs w:val="26"/>
        </w:rPr>
        <w:t xml:space="preserve">к Порядку организации стажировки выпускников образовательных организаций в целях приобретения ими опыта работы на территории </w:t>
      </w:r>
      <w:r>
        <w:rPr>
          <w:bCs/>
          <w:sz w:val="26"/>
          <w:szCs w:val="26"/>
        </w:rPr>
        <w:t>Юргинского</w:t>
      </w:r>
      <w:r w:rsidRPr="007562D2">
        <w:rPr>
          <w:bCs/>
          <w:sz w:val="26"/>
          <w:szCs w:val="26"/>
        </w:rPr>
        <w:t xml:space="preserve"> муниципального района</w:t>
      </w:r>
    </w:p>
    <w:p w:rsidR="007562D2" w:rsidRPr="007562D2" w:rsidRDefault="007562D2" w:rsidP="007562D2">
      <w:pPr>
        <w:tabs>
          <w:tab w:val="left" w:pos="5670"/>
          <w:tab w:val="left" w:pos="5954"/>
        </w:tabs>
        <w:suppressAutoHyphens/>
        <w:ind w:left="4962" w:right="-2"/>
        <w:jc w:val="center"/>
        <w:rPr>
          <w:sz w:val="26"/>
          <w:szCs w:val="26"/>
        </w:rPr>
      </w:pPr>
    </w:p>
    <w:p w:rsidR="007562D2" w:rsidRPr="007562D2" w:rsidRDefault="007562D2" w:rsidP="007562D2">
      <w:pPr>
        <w:tabs>
          <w:tab w:val="left" w:pos="5954"/>
        </w:tabs>
        <w:suppressAutoHyphens/>
        <w:ind w:left="4536" w:right="-2" w:hanging="141"/>
        <w:jc w:val="center"/>
        <w:rPr>
          <w:sz w:val="26"/>
          <w:szCs w:val="26"/>
        </w:rPr>
      </w:pPr>
    </w:p>
    <w:p w:rsidR="007562D2" w:rsidRPr="007562D2" w:rsidRDefault="007562D2" w:rsidP="007562D2">
      <w:pPr>
        <w:suppressAutoHyphens/>
        <w:ind w:left="4820" w:hanging="4678"/>
        <w:jc w:val="both"/>
        <w:rPr>
          <w:sz w:val="26"/>
          <w:szCs w:val="26"/>
        </w:rPr>
      </w:pPr>
      <w:r w:rsidRPr="007562D2">
        <w:rPr>
          <w:bCs/>
          <w:sz w:val="26"/>
          <w:szCs w:val="26"/>
        </w:rPr>
        <w:t>Бланк организации</w:t>
      </w:r>
    </w:p>
    <w:p w:rsidR="007562D2" w:rsidRPr="007562D2" w:rsidRDefault="007562D2" w:rsidP="007562D2">
      <w:pPr>
        <w:suppressAutoHyphens/>
        <w:ind w:right="-2"/>
        <w:jc w:val="center"/>
        <w:rPr>
          <w:b/>
          <w:sz w:val="26"/>
          <w:szCs w:val="26"/>
        </w:rPr>
      </w:pPr>
    </w:p>
    <w:p w:rsidR="007562D2" w:rsidRPr="007562D2" w:rsidRDefault="007562D2" w:rsidP="007562D2">
      <w:pPr>
        <w:suppressAutoHyphens/>
        <w:ind w:right="-2"/>
        <w:jc w:val="center"/>
        <w:rPr>
          <w:b/>
          <w:sz w:val="26"/>
          <w:szCs w:val="26"/>
        </w:rPr>
      </w:pPr>
    </w:p>
    <w:p w:rsidR="007562D2" w:rsidRPr="007562D2" w:rsidRDefault="007562D2" w:rsidP="007562D2">
      <w:pPr>
        <w:suppressAutoHyphens/>
        <w:ind w:right="-2"/>
        <w:jc w:val="center"/>
        <w:rPr>
          <w:b/>
          <w:sz w:val="26"/>
          <w:szCs w:val="26"/>
        </w:rPr>
      </w:pPr>
    </w:p>
    <w:p w:rsidR="007562D2" w:rsidRPr="007562D2" w:rsidRDefault="007562D2" w:rsidP="007562D2">
      <w:pPr>
        <w:suppressAutoHyphens/>
        <w:ind w:right="-2"/>
        <w:jc w:val="center"/>
        <w:rPr>
          <w:b/>
          <w:sz w:val="26"/>
          <w:szCs w:val="26"/>
        </w:rPr>
      </w:pPr>
      <w:r w:rsidRPr="007562D2">
        <w:rPr>
          <w:b/>
          <w:sz w:val="26"/>
          <w:szCs w:val="26"/>
        </w:rPr>
        <w:t>Заявка</w:t>
      </w:r>
    </w:p>
    <w:p w:rsidR="007562D2" w:rsidRPr="007562D2" w:rsidRDefault="007562D2" w:rsidP="007562D2">
      <w:pPr>
        <w:suppressAutoHyphens/>
        <w:ind w:right="-2"/>
        <w:jc w:val="center"/>
        <w:rPr>
          <w:bCs/>
          <w:sz w:val="26"/>
          <w:szCs w:val="26"/>
        </w:rPr>
      </w:pPr>
      <w:r w:rsidRPr="007562D2">
        <w:rPr>
          <w:sz w:val="26"/>
          <w:szCs w:val="26"/>
        </w:rPr>
        <w:t>на предоставление финансовых средств на организацию стажировки выпускников образовательных организаций</w:t>
      </w:r>
    </w:p>
    <w:p w:rsidR="007562D2" w:rsidRPr="007562D2" w:rsidRDefault="007562D2" w:rsidP="007562D2">
      <w:pPr>
        <w:suppressAutoHyphens/>
        <w:ind w:right="-2"/>
        <w:jc w:val="center"/>
        <w:rPr>
          <w:b/>
          <w:sz w:val="26"/>
          <w:szCs w:val="26"/>
        </w:rPr>
      </w:pPr>
    </w:p>
    <w:p w:rsidR="007562D2" w:rsidRPr="007562D2" w:rsidRDefault="007562D2" w:rsidP="007562D2">
      <w:pPr>
        <w:suppressAutoHyphens/>
        <w:ind w:firstLine="709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В целях организации стажировки выпускников образовательных организаций на период с _________ по _____________ на ___временное рабочее место по профессии (специальности, квалификации) ______________________________с закреплением наставника предполагается осуществить расходы: </w:t>
      </w:r>
    </w:p>
    <w:tbl>
      <w:tblPr>
        <w:tblW w:w="0" w:type="auto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7139"/>
        <w:gridCol w:w="1507"/>
      </w:tblGrid>
      <w:tr w:rsidR="007562D2" w:rsidRPr="007562D2" w:rsidTr="00B317C5">
        <w:trPr>
          <w:cantSplit/>
          <w:trHeight w:val="299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№ п/п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Статьи затрат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Затраты, всего, рублей</w:t>
            </w:r>
          </w:p>
        </w:tc>
      </w:tr>
      <w:tr w:rsidR="007562D2" w:rsidRPr="007562D2" w:rsidTr="00B317C5">
        <w:trPr>
          <w:cantSplit/>
          <w:trHeight w:val="502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  <w:bottom w:val="nil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1.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Фонд оплаты труда, всего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 xml:space="preserve">в </w:t>
            </w:r>
            <w:proofErr w:type="spellStart"/>
            <w:r w:rsidRPr="007562D2">
              <w:rPr>
                <w:sz w:val="26"/>
                <w:szCs w:val="26"/>
              </w:rPr>
              <w:t>т.ч</w:t>
            </w:r>
            <w:proofErr w:type="spellEnd"/>
            <w:r w:rsidRPr="007562D2">
              <w:rPr>
                <w:sz w:val="26"/>
                <w:szCs w:val="26"/>
              </w:rPr>
              <w:t>.: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ind w:left="34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- заработная плата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ind w:left="34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- компенсация за неиспользованный отпуск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ind w:left="34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- районный коэффициент к заработной плате выпускника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nil"/>
              <w:bottom w:val="nil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ind w:left="34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- доплата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nil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ind w:left="34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- районный коэффициент к доплате за наставничество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2.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Страховые взносы, начисленные на фонд оплаты труда по п.1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rPr>
                <w:color w:val="000000"/>
                <w:sz w:val="26"/>
                <w:szCs w:val="26"/>
              </w:rPr>
            </w:pPr>
            <w:r w:rsidRPr="007562D2">
              <w:rPr>
                <w:i/>
                <w:color w:val="000000"/>
                <w:sz w:val="26"/>
                <w:szCs w:val="26"/>
              </w:rPr>
              <w:t>3.</w:t>
            </w:r>
          </w:p>
        </w:tc>
        <w:tc>
          <w:tcPr>
            <w:tcW w:w="7139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rPr>
                <w:color w:val="000000"/>
                <w:sz w:val="26"/>
                <w:szCs w:val="26"/>
              </w:rPr>
            </w:pPr>
            <w:r w:rsidRPr="007562D2">
              <w:rPr>
                <w:color w:val="000000"/>
                <w:sz w:val="26"/>
                <w:szCs w:val="26"/>
              </w:rPr>
              <w:t xml:space="preserve">Прочие расходы </w:t>
            </w:r>
            <w:r w:rsidRPr="007562D2">
              <w:rPr>
                <w:i/>
                <w:color w:val="000000"/>
                <w:sz w:val="26"/>
                <w:szCs w:val="26"/>
              </w:rPr>
              <w:t>(не более 10% от суммы средств по п.1 и 2)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  <w:tr w:rsidR="007562D2" w:rsidRPr="007562D2" w:rsidTr="00B317C5">
        <w:trPr>
          <w:cantSplit/>
          <w:jc w:val="center"/>
        </w:trPr>
        <w:tc>
          <w:tcPr>
            <w:tcW w:w="891" w:type="dxa"/>
          </w:tcPr>
          <w:p w:rsidR="007562D2" w:rsidRPr="007562D2" w:rsidRDefault="007562D2" w:rsidP="007562D2">
            <w:pPr>
              <w:rPr>
                <w:sz w:val="26"/>
                <w:szCs w:val="26"/>
              </w:rPr>
            </w:pPr>
          </w:p>
        </w:tc>
        <w:tc>
          <w:tcPr>
            <w:tcW w:w="7139" w:type="dxa"/>
          </w:tcPr>
          <w:p w:rsidR="007562D2" w:rsidRPr="007562D2" w:rsidRDefault="007562D2" w:rsidP="007562D2">
            <w:pPr>
              <w:jc w:val="right"/>
              <w:rPr>
                <w:sz w:val="26"/>
                <w:szCs w:val="26"/>
              </w:rPr>
            </w:pPr>
            <w:r w:rsidRPr="007562D2">
              <w:rPr>
                <w:sz w:val="26"/>
                <w:szCs w:val="26"/>
              </w:rPr>
              <w:t>Итого:</w:t>
            </w:r>
          </w:p>
        </w:tc>
        <w:tc>
          <w:tcPr>
            <w:tcW w:w="1507" w:type="dxa"/>
          </w:tcPr>
          <w:p w:rsidR="007562D2" w:rsidRPr="007562D2" w:rsidRDefault="007562D2" w:rsidP="007562D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62D2" w:rsidRPr="007562D2" w:rsidRDefault="007562D2" w:rsidP="007562D2">
      <w:pPr>
        <w:suppressAutoHyphens/>
        <w:ind w:right="-2"/>
        <w:rPr>
          <w:sz w:val="26"/>
          <w:szCs w:val="26"/>
        </w:rPr>
      </w:pPr>
    </w:p>
    <w:p w:rsidR="007562D2" w:rsidRPr="007562D2" w:rsidRDefault="007562D2" w:rsidP="007562D2">
      <w:pPr>
        <w:suppressAutoHyphens/>
        <w:ind w:right="-2"/>
        <w:rPr>
          <w:sz w:val="26"/>
          <w:szCs w:val="26"/>
        </w:rPr>
      </w:pPr>
    </w:p>
    <w:p w:rsidR="007562D2" w:rsidRPr="007562D2" w:rsidRDefault="007562D2" w:rsidP="007562D2">
      <w:pPr>
        <w:suppressAutoHyphens/>
        <w:ind w:right="-2"/>
        <w:rPr>
          <w:sz w:val="26"/>
          <w:szCs w:val="26"/>
        </w:rPr>
      </w:pPr>
      <w:r w:rsidRPr="007562D2">
        <w:rPr>
          <w:sz w:val="26"/>
          <w:szCs w:val="26"/>
        </w:rPr>
        <w:t xml:space="preserve">Руководитель организации            ________________Ф.И.О.  ____________________                 </w:t>
      </w:r>
    </w:p>
    <w:p w:rsidR="007562D2" w:rsidRPr="007562D2" w:rsidRDefault="007562D2" w:rsidP="007562D2">
      <w:pPr>
        <w:suppressAutoHyphens/>
        <w:spacing w:line="360" w:lineRule="auto"/>
        <w:jc w:val="both"/>
        <w:rPr>
          <w:sz w:val="26"/>
          <w:szCs w:val="26"/>
        </w:rPr>
      </w:pPr>
      <w:r w:rsidRPr="007562D2">
        <w:rPr>
          <w:sz w:val="26"/>
          <w:szCs w:val="26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7562D2" w:rsidRPr="007562D2" w:rsidRDefault="007562D2" w:rsidP="007562D2">
      <w:pPr>
        <w:suppressAutoHyphens/>
        <w:ind w:right="-2"/>
        <w:rPr>
          <w:sz w:val="26"/>
          <w:szCs w:val="26"/>
        </w:rPr>
      </w:pPr>
      <w:r w:rsidRPr="007562D2">
        <w:rPr>
          <w:sz w:val="26"/>
          <w:szCs w:val="26"/>
        </w:rPr>
        <w:t xml:space="preserve"> </w:t>
      </w:r>
    </w:p>
    <w:p w:rsidR="007562D2" w:rsidRPr="007562D2" w:rsidRDefault="007562D2" w:rsidP="007562D2">
      <w:pPr>
        <w:suppressAutoHyphens/>
        <w:ind w:right="-2"/>
        <w:rPr>
          <w:sz w:val="26"/>
          <w:szCs w:val="26"/>
        </w:rPr>
      </w:pPr>
      <w:r w:rsidRPr="007562D2">
        <w:rPr>
          <w:sz w:val="26"/>
          <w:szCs w:val="26"/>
        </w:rPr>
        <w:t xml:space="preserve">«____»_________20___г.  </w:t>
      </w:r>
    </w:p>
    <w:p w:rsidR="007562D2" w:rsidRPr="007562D2" w:rsidRDefault="007562D2" w:rsidP="007562D2">
      <w:pPr>
        <w:suppressAutoHyphens/>
        <w:ind w:right="-2"/>
        <w:rPr>
          <w:sz w:val="26"/>
          <w:szCs w:val="26"/>
        </w:rPr>
      </w:pPr>
      <w:r w:rsidRPr="007562D2">
        <w:rPr>
          <w:sz w:val="26"/>
          <w:szCs w:val="26"/>
        </w:rPr>
        <w:t xml:space="preserve">   М.П. </w:t>
      </w:r>
    </w:p>
    <w:p w:rsidR="007562D2" w:rsidRPr="007562D2" w:rsidRDefault="007562D2" w:rsidP="007562D2">
      <w:pPr>
        <w:ind w:firstLine="426"/>
        <w:jc w:val="both"/>
        <w:rPr>
          <w:sz w:val="26"/>
          <w:szCs w:val="26"/>
          <w:lang w:val="x-none"/>
        </w:rPr>
      </w:pPr>
    </w:p>
    <w:p w:rsidR="007562D2" w:rsidRPr="007562D2" w:rsidRDefault="007562D2" w:rsidP="007562D2">
      <w:pPr>
        <w:ind w:firstLine="426"/>
        <w:jc w:val="both"/>
        <w:rPr>
          <w:sz w:val="26"/>
          <w:szCs w:val="26"/>
          <w:lang w:val="x-none"/>
        </w:rPr>
      </w:pPr>
    </w:p>
    <w:p w:rsidR="00BA2162" w:rsidRPr="007562D2" w:rsidRDefault="00BA2162" w:rsidP="007562D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A2162" w:rsidRPr="007562D2" w:rsidRDefault="00BA2162" w:rsidP="0052736F">
      <w:pPr>
        <w:autoSpaceDE w:val="0"/>
        <w:autoSpaceDN w:val="0"/>
        <w:adjustRightInd w:val="0"/>
        <w:ind w:left="4248" w:firstLine="708"/>
        <w:jc w:val="both"/>
        <w:rPr>
          <w:color w:val="000000"/>
          <w:sz w:val="26"/>
          <w:szCs w:val="26"/>
        </w:rPr>
      </w:pPr>
    </w:p>
    <w:p w:rsidR="009A09E3" w:rsidRPr="007562D2" w:rsidRDefault="009A09E3" w:rsidP="0052736F">
      <w:pPr>
        <w:autoSpaceDE w:val="0"/>
        <w:autoSpaceDN w:val="0"/>
        <w:adjustRightInd w:val="0"/>
        <w:ind w:left="4248" w:firstLine="708"/>
        <w:jc w:val="both"/>
        <w:rPr>
          <w:color w:val="000000"/>
          <w:sz w:val="26"/>
          <w:szCs w:val="26"/>
        </w:rPr>
      </w:pPr>
    </w:p>
    <w:sectPr w:rsidR="009A09E3" w:rsidRPr="007562D2" w:rsidSect="00D8534C">
      <w:headerReference w:type="even" r:id="rId12"/>
      <w:headerReference w:type="default" r:id="rId13"/>
      <w:pgSz w:w="11906" w:h="16838" w:code="9"/>
      <w:pgMar w:top="107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A1" w:rsidRDefault="00CE03A1">
      <w:r>
        <w:separator/>
      </w:r>
    </w:p>
  </w:endnote>
  <w:endnote w:type="continuationSeparator" w:id="0">
    <w:p w:rsidR="00CE03A1" w:rsidRDefault="00CE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A1" w:rsidRDefault="00CE03A1">
      <w:r>
        <w:separator/>
      </w:r>
    </w:p>
  </w:footnote>
  <w:footnote w:type="continuationSeparator" w:id="0">
    <w:p w:rsidR="00CE03A1" w:rsidRDefault="00CE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9" w:rsidRDefault="00A26CE9" w:rsidP="00D853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A6342B">
      <w:rPr>
        <w:rStyle w:val="a8"/>
      </w:rPr>
      <w:fldChar w:fldCharType="separate"/>
    </w:r>
    <w:r w:rsidR="002202CC">
      <w:rPr>
        <w:rStyle w:val="a8"/>
        <w:noProof/>
      </w:rPr>
      <w:t>10</w:t>
    </w:r>
    <w:r>
      <w:rPr>
        <w:rStyle w:val="a8"/>
      </w:rPr>
      <w:fldChar w:fldCharType="end"/>
    </w:r>
  </w:p>
  <w:p w:rsidR="00A26CE9" w:rsidRDefault="00A26C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E9" w:rsidRDefault="00A26CE9" w:rsidP="00D8534C">
    <w:pPr>
      <w:pStyle w:val="a7"/>
      <w:framePr w:wrap="around" w:vAnchor="text" w:hAnchor="margin" w:xAlign="center" w:y="1"/>
      <w:rPr>
        <w:rStyle w:val="a8"/>
      </w:rPr>
    </w:pPr>
  </w:p>
  <w:p w:rsidR="00A26CE9" w:rsidRDefault="00A2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E50"/>
    <w:multiLevelType w:val="multilevel"/>
    <w:tmpl w:val="360CC7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1B34485"/>
    <w:multiLevelType w:val="hybridMultilevel"/>
    <w:tmpl w:val="F8C087C0"/>
    <w:lvl w:ilvl="0" w:tplc="765C2DE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B23294"/>
    <w:multiLevelType w:val="hybridMultilevel"/>
    <w:tmpl w:val="3D1CA41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EAC"/>
    <w:multiLevelType w:val="multilevel"/>
    <w:tmpl w:val="26107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62E5C00"/>
    <w:multiLevelType w:val="hybridMultilevel"/>
    <w:tmpl w:val="F0B05616"/>
    <w:lvl w:ilvl="0" w:tplc="F6663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7B67E1"/>
    <w:multiLevelType w:val="hybridMultilevel"/>
    <w:tmpl w:val="9F60B7C8"/>
    <w:lvl w:ilvl="0" w:tplc="22AA48C2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C861A66"/>
    <w:multiLevelType w:val="hybridMultilevel"/>
    <w:tmpl w:val="CAB40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7A2DC6"/>
    <w:multiLevelType w:val="hybridMultilevel"/>
    <w:tmpl w:val="8CEA7B0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06F1"/>
    <w:multiLevelType w:val="hybridMultilevel"/>
    <w:tmpl w:val="0BD2BA1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13BD6"/>
    <w:multiLevelType w:val="hybridMultilevel"/>
    <w:tmpl w:val="8452B37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A182D"/>
    <w:multiLevelType w:val="hybridMultilevel"/>
    <w:tmpl w:val="5D9ED1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CBB36E6"/>
    <w:multiLevelType w:val="hybridMultilevel"/>
    <w:tmpl w:val="DD1E8C8C"/>
    <w:lvl w:ilvl="0" w:tplc="1ACC8DD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F25DF"/>
    <w:multiLevelType w:val="multilevel"/>
    <w:tmpl w:val="2F844A1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1507" w:hanging="7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15">
    <w:nsid w:val="76D52A26"/>
    <w:multiLevelType w:val="multilevel"/>
    <w:tmpl w:val="74ECE4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7CDD78B6"/>
    <w:multiLevelType w:val="hybridMultilevel"/>
    <w:tmpl w:val="6DC2431A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4B27"/>
    <w:rsid w:val="00011993"/>
    <w:rsid w:val="00011B4B"/>
    <w:rsid w:val="000560EA"/>
    <w:rsid w:val="000565E8"/>
    <w:rsid w:val="000579E2"/>
    <w:rsid w:val="00082FCF"/>
    <w:rsid w:val="000A20AC"/>
    <w:rsid w:val="000A6122"/>
    <w:rsid w:val="000A7544"/>
    <w:rsid w:val="000A7858"/>
    <w:rsid w:val="000D0B6D"/>
    <w:rsid w:val="000D24AA"/>
    <w:rsid w:val="000E064B"/>
    <w:rsid w:val="000E4D06"/>
    <w:rsid w:val="000E6705"/>
    <w:rsid w:val="000E7DF9"/>
    <w:rsid w:val="000F082C"/>
    <w:rsid w:val="00107DD0"/>
    <w:rsid w:val="0012458F"/>
    <w:rsid w:val="00127052"/>
    <w:rsid w:val="0014574A"/>
    <w:rsid w:val="00145879"/>
    <w:rsid w:val="00146E9E"/>
    <w:rsid w:val="0015382D"/>
    <w:rsid w:val="0015428C"/>
    <w:rsid w:val="00173B30"/>
    <w:rsid w:val="00193817"/>
    <w:rsid w:val="001945EC"/>
    <w:rsid w:val="001B2976"/>
    <w:rsid w:val="001C0455"/>
    <w:rsid w:val="001C615B"/>
    <w:rsid w:val="001D26E8"/>
    <w:rsid w:val="001E6DF1"/>
    <w:rsid w:val="0020390D"/>
    <w:rsid w:val="002039B1"/>
    <w:rsid w:val="002117D4"/>
    <w:rsid w:val="002202CC"/>
    <w:rsid w:val="00224E10"/>
    <w:rsid w:val="00246659"/>
    <w:rsid w:val="0025037F"/>
    <w:rsid w:val="0025144A"/>
    <w:rsid w:val="00255FA2"/>
    <w:rsid w:val="0028318D"/>
    <w:rsid w:val="00286C92"/>
    <w:rsid w:val="00292DBB"/>
    <w:rsid w:val="002A7C2C"/>
    <w:rsid w:val="002C4857"/>
    <w:rsid w:val="002F137A"/>
    <w:rsid w:val="002F24C6"/>
    <w:rsid w:val="00300073"/>
    <w:rsid w:val="003161F8"/>
    <w:rsid w:val="00322587"/>
    <w:rsid w:val="0032463B"/>
    <w:rsid w:val="00326523"/>
    <w:rsid w:val="0034139B"/>
    <w:rsid w:val="00342FC8"/>
    <w:rsid w:val="00350199"/>
    <w:rsid w:val="003726C0"/>
    <w:rsid w:val="00394C74"/>
    <w:rsid w:val="003C6CDC"/>
    <w:rsid w:val="003D19C6"/>
    <w:rsid w:val="003E0115"/>
    <w:rsid w:val="003F6BFA"/>
    <w:rsid w:val="00412C7C"/>
    <w:rsid w:val="0041521C"/>
    <w:rsid w:val="004269A0"/>
    <w:rsid w:val="0043425B"/>
    <w:rsid w:val="0044781D"/>
    <w:rsid w:val="00456309"/>
    <w:rsid w:val="004602C2"/>
    <w:rsid w:val="00463328"/>
    <w:rsid w:val="004745EC"/>
    <w:rsid w:val="00490256"/>
    <w:rsid w:val="00497333"/>
    <w:rsid w:val="004D2988"/>
    <w:rsid w:val="004D5946"/>
    <w:rsid w:val="0050580F"/>
    <w:rsid w:val="00506D0B"/>
    <w:rsid w:val="00512677"/>
    <w:rsid w:val="00517B5C"/>
    <w:rsid w:val="00526CC1"/>
    <w:rsid w:val="0052736F"/>
    <w:rsid w:val="00536380"/>
    <w:rsid w:val="00545B5E"/>
    <w:rsid w:val="005474FF"/>
    <w:rsid w:val="00554DC6"/>
    <w:rsid w:val="00576CDA"/>
    <w:rsid w:val="005913F1"/>
    <w:rsid w:val="00596F6C"/>
    <w:rsid w:val="005A00F2"/>
    <w:rsid w:val="005A0ED6"/>
    <w:rsid w:val="005A3E51"/>
    <w:rsid w:val="005C6281"/>
    <w:rsid w:val="005D230A"/>
    <w:rsid w:val="005E0B8B"/>
    <w:rsid w:val="00601620"/>
    <w:rsid w:val="0060305C"/>
    <w:rsid w:val="00624765"/>
    <w:rsid w:val="00625104"/>
    <w:rsid w:val="00632A1E"/>
    <w:rsid w:val="00632BB3"/>
    <w:rsid w:val="00657AB5"/>
    <w:rsid w:val="006606EB"/>
    <w:rsid w:val="00666D3A"/>
    <w:rsid w:val="00670ED0"/>
    <w:rsid w:val="00672A0F"/>
    <w:rsid w:val="00680C73"/>
    <w:rsid w:val="006A763D"/>
    <w:rsid w:val="006A7CC6"/>
    <w:rsid w:val="006D678C"/>
    <w:rsid w:val="006F3FA1"/>
    <w:rsid w:val="006F4D10"/>
    <w:rsid w:val="007061E4"/>
    <w:rsid w:val="00714C1A"/>
    <w:rsid w:val="00734727"/>
    <w:rsid w:val="00735725"/>
    <w:rsid w:val="0073642A"/>
    <w:rsid w:val="00740E69"/>
    <w:rsid w:val="0074520F"/>
    <w:rsid w:val="007452CE"/>
    <w:rsid w:val="007469DE"/>
    <w:rsid w:val="0075313A"/>
    <w:rsid w:val="007562D2"/>
    <w:rsid w:val="007628B1"/>
    <w:rsid w:val="00766A4A"/>
    <w:rsid w:val="00771756"/>
    <w:rsid w:val="00780A8E"/>
    <w:rsid w:val="00792C67"/>
    <w:rsid w:val="007A08BA"/>
    <w:rsid w:val="007A1D81"/>
    <w:rsid w:val="007A571A"/>
    <w:rsid w:val="007B102D"/>
    <w:rsid w:val="007B1BFD"/>
    <w:rsid w:val="007B3DCC"/>
    <w:rsid w:val="007B7EF7"/>
    <w:rsid w:val="007C44D6"/>
    <w:rsid w:val="007D007E"/>
    <w:rsid w:val="007E33E7"/>
    <w:rsid w:val="007E58F2"/>
    <w:rsid w:val="00807C20"/>
    <w:rsid w:val="00817F5D"/>
    <w:rsid w:val="00847E84"/>
    <w:rsid w:val="008527DE"/>
    <w:rsid w:val="0086237C"/>
    <w:rsid w:val="00870D1E"/>
    <w:rsid w:val="0088734C"/>
    <w:rsid w:val="008950B3"/>
    <w:rsid w:val="008C37C0"/>
    <w:rsid w:val="008E43E3"/>
    <w:rsid w:val="00907537"/>
    <w:rsid w:val="00914421"/>
    <w:rsid w:val="00916CA9"/>
    <w:rsid w:val="009177FD"/>
    <w:rsid w:val="00932F22"/>
    <w:rsid w:val="009548E8"/>
    <w:rsid w:val="00963B34"/>
    <w:rsid w:val="00964B37"/>
    <w:rsid w:val="00981839"/>
    <w:rsid w:val="00982833"/>
    <w:rsid w:val="009836A5"/>
    <w:rsid w:val="009874A1"/>
    <w:rsid w:val="00996988"/>
    <w:rsid w:val="00997B3B"/>
    <w:rsid w:val="009A09E3"/>
    <w:rsid w:val="009A7519"/>
    <w:rsid w:val="009D44B6"/>
    <w:rsid w:val="009E0A53"/>
    <w:rsid w:val="009F005B"/>
    <w:rsid w:val="00A26CE9"/>
    <w:rsid w:val="00A4362A"/>
    <w:rsid w:val="00A448D6"/>
    <w:rsid w:val="00A6342B"/>
    <w:rsid w:val="00A8395C"/>
    <w:rsid w:val="00A83DFB"/>
    <w:rsid w:val="00AA1872"/>
    <w:rsid w:val="00AB2189"/>
    <w:rsid w:val="00AC2BF7"/>
    <w:rsid w:val="00AC69A0"/>
    <w:rsid w:val="00AD1BCB"/>
    <w:rsid w:val="00AD366D"/>
    <w:rsid w:val="00AF522D"/>
    <w:rsid w:val="00B317C5"/>
    <w:rsid w:val="00B35620"/>
    <w:rsid w:val="00B4394F"/>
    <w:rsid w:val="00B81B57"/>
    <w:rsid w:val="00B827AC"/>
    <w:rsid w:val="00B93D0E"/>
    <w:rsid w:val="00BA2162"/>
    <w:rsid w:val="00BD5572"/>
    <w:rsid w:val="00BD72BA"/>
    <w:rsid w:val="00C41794"/>
    <w:rsid w:val="00C66E8E"/>
    <w:rsid w:val="00C70A40"/>
    <w:rsid w:val="00C822BC"/>
    <w:rsid w:val="00C9059D"/>
    <w:rsid w:val="00C9288F"/>
    <w:rsid w:val="00CB44F1"/>
    <w:rsid w:val="00CC6D22"/>
    <w:rsid w:val="00CD118F"/>
    <w:rsid w:val="00CD711F"/>
    <w:rsid w:val="00CE03A1"/>
    <w:rsid w:val="00CE5940"/>
    <w:rsid w:val="00CF3B03"/>
    <w:rsid w:val="00CF4A07"/>
    <w:rsid w:val="00D116E4"/>
    <w:rsid w:val="00D12E43"/>
    <w:rsid w:val="00D15BAE"/>
    <w:rsid w:val="00D41A47"/>
    <w:rsid w:val="00D441F3"/>
    <w:rsid w:val="00D55CF3"/>
    <w:rsid w:val="00D82D7A"/>
    <w:rsid w:val="00D84659"/>
    <w:rsid w:val="00D8534C"/>
    <w:rsid w:val="00D9044E"/>
    <w:rsid w:val="00D95B81"/>
    <w:rsid w:val="00D976C4"/>
    <w:rsid w:val="00DB1C74"/>
    <w:rsid w:val="00DB2EB2"/>
    <w:rsid w:val="00DC0F9D"/>
    <w:rsid w:val="00E06131"/>
    <w:rsid w:val="00E1063B"/>
    <w:rsid w:val="00E10EB5"/>
    <w:rsid w:val="00E13245"/>
    <w:rsid w:val="00E13988"/>
    <w:rsid w:val="00E16950"/>
    <w:rsid w:val="00E2523D"/>
    <w:rsid w:val="00E27010"/>
    <w:rsid w:val="00E367D2"/>
    <w:rsid w:val="00E36B97"/>
    <w:rsid w:val="00E63130"/>
    <w:rsid w:val="00E94860"/>
    <w:rsid w:val="00EA329E"/>
    <w:rsid w:val="00EC7F1D"/>
    <w:rsid w:val="00ED73EE"/>
    <w:rsid w:val="00ED7DB4"/>
    <w:rsid w:val="00EE7CB0"/>
    <w:rsid w:val="00EF1670"/>
    <w:rsid w:val="00F10858"/>
    <w:rsid w:val="00F145CC"/>
    <w:rsid w:val="00F149A7"/>
    <w:rsid w:val="00F16E54"/>
    <w:rsid w:val="00F17BA0"/>
    <w:rsid w:val="00F4640D"/>
    <w:rsid w:val="00F616EF"/>
    <w:rsid w:val="00F74A67"/>
    <w:rsid w:val="00F95BDA"/>
    <w:rsid w:val="00FA30AF"/>
    <w:rsid w:val="00FA5045"/>
    <w:rsid w:val="00FB162E"/>
    <w:rsid w:val="00FB5178"/>
    <w:rsid w:val="00FD7977"/>
    <w:rsid w:val="00FE4428"/>
    <w:rsid w:val="00FE75F6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A1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31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63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D441F3"/>
    <w:pPr>
      <w:spacing w:after="120"/>
      <w:ind w:left="283"/>
    </w:pPr>
  </w:style>
  <w:style w:type="paragraph" w:styleId="a5">
    <w:name w:val="Balloon Text"/>
    <w:basedOn w:val="a"/>
    <w:semiHidden/>
    <w:rsid w:val="007A571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A571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916CA9"/>
    <w:pPr>
      <w:spacing w:after="120" w:line="480" w:lineRule="auto"/>
    </w:pPr>
  </w:style>
  <w:style w:type="paragraph" w:styleId="21">
    <w:name w:val="Body Text Indent 2"/>
    <w:basedOn w:val="a"/>
    <w:rsid w:val="00B35620"/>
    <w:pPr>
      <w:spacing w:after="120" w:line="480" w:lineRule="auto"/>
      <w:ind w:left="283"/>
    </w:pPr>
  </w:style>
  <w:style w:type="paragraph" w:customStyle="1" w:styleId="ConsPlusNormal">
    <w:name w:val="ConsPlusNormal"/>
    <w:rsid w:val="00B35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6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B3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B356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620"/>
  </w:style>
  <w:style w:type="character" w:styleId="a9">
    <w:name w:val="Hyperlink"/>
    <w:rsid w:val="00B35620"/>
    <w:rPr>
      <w:color w:val="0000FF"/>
      <w:u w:val="single"/>
    </w:rPr>
  </w:style>
  <w:style w:type="paragraph" w:customStyle="1" w:styleId="10">
    <w:name w:val=" Знак Знак1 Знак Знак Знак Знак"/>
    <w:basedOn w:val="a"/>
    <w:rsid w:val="00B35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E63130"/>
    <w:pPr>
      <w:tabs>
        <w:tab w:val="center" w:pos="4677"/>
        <w:tab w:val="right" w:pos="9355"/>
      </w:tabs>
    </w:pPr>
  </w:style>
  <w:style w:type="paragraph" w:customStyle="1" w:styleId="11">
    <w:name w:val=" Знак1 Знак Знак Знак Знак Знак Знак"/>
    <w:basedOn w:val="a"/>
    <w:rsid w:val="00E061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36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"/>
    <w:basedOn w:val="a"/>
    <w:link w:val="a0"/>
    <w:rsid w:val="007D00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BA2162"/>
  </w:style>
  <w:style w:type="table" w:styleId="ab">
    <w:name w:val="Table Grid"/>
    <w:basedOn w:val="a1"/>
    <w:uiPriority w:val="59"/>
    <w:rsid w:val="00870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A1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631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631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D441F3"/>
    <w:pPr>
      <w:spacing w:after="120"/>
      <w:ind w:left="283"/>
    </w:pPr>
  </w:style>
  <w:style w:type="paragraph" w:styleId="a5">
    <w:name w:val="Balloon Text"/>
    <w:basedOn w:val="a"/>
    <w:semiHidden/>
    <w:rsid w:val="007A571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A571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916CA9"/>
    <w:pPr>
      <w:spacing w:after="120" w:line="480" w:lineRule="auto"/>
    </w:pPr>
  </w:style>
  <w:style w:type="paragraph" w:styleId="21">
    <w:name w:val="Body Text Indent 2"/>
    <w:basedOn w:val="a"/>
    <w:rsid w:val="00B35620"/>
    <w:pPr>
      <w:spacing w:after="120" w:line="480" w:lineRule="auto"/>
      <w:ind w:left="283"/>
    </w:pPr>
  </w:style>
  <w:style w:type="paragraph" w:customStyle="1" w:styleId="ConsPlusNormal">
    <w:name w:val="ConsPlusNormal"/>
    <w:rsid w:val="00B35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56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qFormat/>
    <w:rsid w:val="00B35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B356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620"/>
  </w:style>
  <w:style w:type="character" w:styleId="a9">
    <w:name w:val="Hyperlink"/>
    <w:rsid w:val="00B35620"/>
    <w:rPr>
      <w:color w:val="0000FF"/>
      <w:u w:val="single"/>
    </w:rPr>
  </w:style>
  <w:style w:type="paragraph" w:customStyle="1" w:styleId="10">
    <w:name w:val=" Знак Знак1 Знак Знак Знак Знак"/>
    <w:basedOn w:val="a"/>
    <w:rsid w:val="00B356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E63130"/>
    <w:pPr>
      <w:tabs>
        <w:tab w:val="center" w:pos="4677"/>
        <w:tab w:val="right" w:pos="9355"/>
      </w:tabs>
    </w:pPr>
  </w:style>
  <w:style w:type="paragraph" w:customStyle="1" w:styleId="11">
    <w:name w:val=" Знак1 Знак Знак Знак Знак Знак Знак"/>
    <w:basedOn w:val="a"/>
    <w:rsid w:val="00E061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E367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"/>
    <w:basedOn w:val="a"/>
    <w:link w:val="a0"/>
    <w:rsid w:val="007D00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rsid w:val="00BA2162"/>
  </w:style>
  <w:style w:type="table" w:styleId="ab">
    <w:name w:val="Table Grid"/>
    <w:basedOn w:val="a1"/>
    <w:uiPriority w:val="59"/>
    <w:rsid w:val="00870D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C05DDB4EE2FCF7D96CBA3F742627663E5A0F3864AFA733F93FA520E370A148982864ECBF1F41A9D6CC0B50x527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C05DDB4EE2FCF7D96CBA3F742627663B590F3360A1FA39F166A922E47FFE4D8D393CE0BD025FABCAD009515FxF2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C05DDB4EE2FCF7D96CBA3F742627663B580B3366ACFA39F166A922E47FFE4D8D393CE0BD025FABCAD009515FxF2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AEF9-49CE-4104-B8E0-0A0CDFA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3826</Words>
  <Characters>21813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25588</CharactersWithSpaces>
  <SharedDoc>false</SharedDoc>
  <HLinks>
    <vt:vector size="18" baseType="variant"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consultantplus://offline/ref=0FC05DDB4EE2FCF7D96CBA3F742627663E5A0F3864AFA733F93FA520E370A148982864ECBF1F41A9D6CC0B50x527C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consultantplus://offline/ref=0FC05DDB4EE2FCF7D96CBA3F742627663B590F3360A1FA39F166A922E47FFE4D8D393CE0BD025FABCAD009515FxF2CC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consultantplus://offline/ref=0FC05DDB4EE2FCF7D96CBA3F742627663B580B3366ACFA39F166A922E47FFE4D8D393CE0BD025FABCAD009515FxF2CC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2019-09-23T02:14:00Z</cp:lastPrinted>
  <dcterms:created xsi:type="dcterms:W3CDTF">2019-11-05T09:19:00Z</dcterms:created>
  <dcterms:modified xsi:type="dcterms:W3CDTF">2019-11-05T09:19:00Z</dcterms:modified>
</cp:coreProperties>
</file>